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8851B1" w:rsidRDefault="006309BD" w:rsidP="00A91640">
      <w:pPr>
        <w:keepLines w:val="0"/>
        <w:spacing w:line="360" w:lineRule="auto"/>
        <w:rPr>
          <w:rFonts w:cs="Arial"/>
          <w:b/>
          <w:sz w:val="22"/>
          <w:szCs w:val="22"/>
        </w:rPr>
      </w:pPr>
      <w:bookmarkStart w:id="0" w:name="OLE_LINK3"/>
      <w:bookmarkStart w:id="1" w:name="OLE_LINK5"/>
      <w:r w:rsidRPr="008851B1">
        <w:rPr>
          <w:rFonts w:cs="Arial"/>
          <w:b/>
          <w:color w:val="1F497D" w:themeColor="text2"/>
          <w:sz w:val="22"/>
          <w:szCs w:val="22"/>
        </w:rPr>
        <w:t>– Presseinformation der Controlware GmbH –</w:t>
      </w:r>
    </w:p>
    <w:p w14:paraId="754BD148" w14:textId="77777777" w:rsidR="006309BD" w:rsidRPr="008851B1"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2AF6B24A" w14:textId="07529612" w:rsidR="00407357" w:rsidRPr="008851B1" w:rsidRDefault="00420095" w:rsidP="00407357">
      <w:pPr>
        <w:keepLines w:val="0"/>
        <w:widowControl w:val="0"/>
        <w:spacing w:after="360" w:line="360" w:lineRule="auto"/>
        <w:rPr>
          <w:rFonts w:cs="Arial"/>
          <w:b/>
          <w:bCs/>
          <w:sz w:val="22"/>
          <w:szCs w:val="22"/>
        </w:rPr>
      </w:pPr>
      <w:r>
        <w:rPr>
          <w:rFonts w:cs="Arial"/>
          <w:b/>
          <w:bCs/>
          <w:sz w:val="22"/>
          <w:szCs w:val="22"/>
        </w:rPr>
        <w:t>Controlware AI Hub:</w:t>
      </w:r>
      <w:r w:rsidR="00A90FFB">
        <w:rPr>
          <w:rFonts w:cs="Arial"/>
          <w:b/>
          <w:bCs/>
          <w:sz w:val="22"/>
          <w:szCs w:val="22"/>
        </w:rPr>
        <w:t xml:space="preserve"> </w:t>
      </w:r>
      <w:r w:rsidR="00A90FFB">
        <w:rPr>
          <w:rFonts w:cs="Arial"/>
          <w:b/>
          <w:bCs/>
          <w:sz w:val="22"/>
          <w:szCs w:val="22"/>
        </w:rPr>
        <w:br/>
        <w:t>Die s</w:t>
      </w:r>
      <w:r>
        <w:rPr>
          <w:rFonts w:cs="Arial"/>
          <w:b/>
          <w:bCs/>
          <w:sz w:val="22"/>
          <w:szCs w:val="22"/>
        </w:rPr>
        <w:t>ouveräne Plattform</w:t>
      </w:r>
      <w:r w:rsidR="00A90FFB">
        <w:rPr>
          <w:rFonts w:cs="Arial"/>
          <w:b/>
          <w:bCs/>
          <w:sz w:val="22"/>
          <w:szCs w:val="22"/>
        </w:rPr>
        <w:t xml:space="preserve"> für eine sichere und wirtschaftliche KI-Nutzung</w:t>
      </w:r>
    </w:p>
    <w:p w14:paraId="6BC434FF" w14:textId="0CECBCD5" w:rsidR="00BC693A" w:rsidRPr="00C741A5" w:rsidRDefault="00407357" w:rsidP="00C741A5">
      <w:pPr>
        <w:spacing w:after="160" w:line="360" w:lineRule="auto"/>
      </w:pPr>
      <w:r w:rsidRPr="008851B1">
        <w:rPr>
          <w:rFonts w:cs="Arial"/>
          <w:b/>
          <w:bCs/>
          <w:sz w:val="22"/>
          <w:szCs w:val="22"/>
        </w:rPr>
        <w:t xml:space="preserve">Dietzenbach, </w:t>
      </w:r>
      <w:r w:rsidR="002F3760">
        <w:rPr>
          <w:rFonts w:cs="Arial"/>
          <w:b/>
          <w:bCs/>
          <w:sz w:val="22"/>
          <w:szCs w:val="22"/>
        </w:rPr>
        <w:t>2</w:t>
      </w:r>
      <w:r w:rsidRPr="008851B1">
        <w:rPr>
          <w:rFonts w:cs="Arial"/>
          <w:b/>
          <w:bCs/>
          <w:sz w:val="22"/>
          <w:szCs w:val="22"/>
        </w:rPr>
        <w:t xml:space="preserve">. </w:t>
      </w:r>
      <w:r w:rsidR="002F3760">
        <w:rPr>
          <w:rFonts w:cs="Arial"/>
          <w:b/>
          <w:bCs/>
          <w:sz w:val="22"/>
          <w:szCs w:val="22"/>
        </w:rPr>
        <w:t xml:space="preserve">Dezember </w:t>
      </w:r>
      <w:r w:rsidRPr="008851B1">
        <w:rPr>
          <w:rFonts w:cs="Arial"/>
          <w:b/>
          <w:bCs/>
          <w:sz w:val="22"/>
          <w:szCs w:val="22"/>
        </w:rPr>
        <w:t>2025</w:t>
      </w:r>
      <w:r w:rsidRPr="008851B1">
        <w:rPr>
          <w:rFonts w:cs="Arial"/>
          <w:b/>
          <w:sz w:val="22"/>
          <w:szCs w:val="22"/>
        </w:rPr>
        <w:t xml:space="preserve"> – </w:t>
      </w:r>
      <w:r w:rsidR="00151999" w:rsidRPr="005E0F00">
        <w:rPr>
          <w:rFonts w:cs="Arial"/>
          <w:b/>
          <w:bCs/>
          <w:sz w:val="22"/>
          <w:szCs w:val="22"/>
        </w:rPr>
        <w:t xml:space="preserve">Immer mehr Mitarbeitende greifen in ihrer täglichen Arbeit auf KI-Tools zurück – häufig über frei verfügbare Online-Dienste. </w:t>
      </w:r>
      <w:r w:rsidR="00141685">
        <w:rPr>
          <w:rFonts w:cs="Arial"/>
          <w:b/>
          <w:bCs/>
          <w:sz w:val="22"/>
          <w:szCs w:val="22"/>
        </w:rPr>
        <w:t xml:space="preserve">So entsteht in den </w:t>
      </w:r>
      <w:r w:rsidR="00151999" w:rsidRPr="005E0F00">
        <w:rPr>
          <w:rFonts w:cs="Arial"/>
          <w:b/>
          <w:bCs/>
          <w:sz w:val="22"/>
          <w:szCs w:val="22"/>
        </w:rPr>
        <w:t>Unternehmen eine unkontrollier</w:t>
      </w:r>
      <w:r w:rsidR="00A90FFB">
        <w:rPr>
          <w:rFonts w:cs="Arial"/>
          <w:b/>
          <w:bCs/>
          <w:sz w:val="22"/>
          <w:szCs w:val="22"/>
        </w:rPr>
        <w:t>bare</w:t>
      </w:r>
      <w:r w:rsidR="00151999" w:rsidRPr="005E0F00">
        <w:rPr>
          <w:rFonts w:cs="Arial"/>
          <w:b/>
          <w:bCs/>
          <w:sz w:val="22"/>
          <w:szCs w:val="22"/>
        </w:rPr>
        <w:t xml:space="preserve"> Schatten-</w:t>
      </w:r>
      <w:r w:rsidR="006405AB">
        <w:rPr>
          <w:rFonts w:cs="Arial"/>
          <w:b/>
          <w:bCs/>
          <w:sz w:val="22"/>
          <w:szCs w:val="22"/>
        </w:rPr>
        <w:t>KI</w:t>
      </w:r>
      <w:r w:rsidR="00151999" w:rsidRPr="005E0F00">
        <w:rPr>
          <w:rFonts w:cs="Arial"/>
          <w:b/>
          <w:bCs/>
          <w:sz w:val="22"/>
          <w:szCs w:val="22"/>
        </w:rPr>
        <w:t xml:space="preserve"> </w:t>
      </w:r>
      <w:r w:rsidR="00141685">
        <w:rPr>
          <w:rFonts w:cs="Arial"/>
          <w:b/>
          <w:bCs/>
          <w:sz w:val="22"/>
          <w:szCs w:val="22"/>
        </w:rPr>
        <w:t xml:space="preserve">– </w:t>
      </w:r>
      <w:r w:rsidR="00151999" w:rsidRPr="005E0F00">
        <w:rPr>
          <w:rFonts w:cs="Arial"/>
          <w:b/>
          <w:bCs/>
          <w:sz w:val="22"/>
          <w:szCs w:val="22"/>
        </w:rPr>
        <w:t>mit Risiken für Datenschutz</w:t>
      </w:r>
      <w:r w:rsidR="002A4841">
        <w:rPr>
          <w:rFonts w:cs="Arial"/>
          <w:b/>
          <w:bCs/>
          <w:sz w:val="22"/>
          <w:szCs w:val="22"/>
        </w:rPr>
        <w:t xml:space="preserve"> und </w:t>
      </w:r>
      <w:r w:rsidR="00151999" w:rsidRPr="005E0F00">
        <w:rPr>
          <w:rFonts w:cs="Arial"/>
          <w:b/>
          <w:bCs/>
          <w:sz w:val="22"/>
          <w:szCs w:val="22"/>
        </w:rPr>
        <w:t xml:space="preserve">Compliance. </w:t>
      </w:r>
      <w:r w:rsidR="00B06F2D">
        <w:rPr>
          <w:rFonts w:cs="Arial"/>
          <w:b/>
          <w:bCs/>
          <w:sz w:val="22"/>
          <w:szCs w:val="22"/>
        </w:rPr>
        <w:t xml:space="preserve">Ab sofort steht der </w:t>
      </w:r>
      <w:r w:rsidR="00151999" w:rsidRPr="005E0F00">
        <w:rPr>
          <w:rFonts w:cs="Arial"/>
          <w:b/>
          <w:bCs/>
          <w:sz w:val="22"/>
          <w:szCs w:val="22"/>
        </w:rPr>
        <w:t xml:space="preserve">Controlware AI Hub </w:t>
      </w:r>
      <w:r w:rsidR="00B06F2D">
        <w:rPr>
          <w:rFonts w:cs="Arial"/>
          <w:b/>
          <w:bCs/>
          <w:sz w:val="22"/>
          <w:szCs w:val="22"/>
        </w:rPr>
        <w:t xml:space="preserve">zur Verfügung </w:t>
      </w:r>
      <w:r w:rsidR="00987827">
        <w:rPr>
          <w:rFonts w:cs="Arial"/>
          <w:b/>
          <w:bCs/>
          <w:sz w:val="22"/>
          <w:szCs w:val="22"/>
        </w:rPr>
        <w:t>u</w:t>
      </w:r>
      <w:r w:rsidR="00B06F2D">
        <w:rPr>
          <w:rFonts w:cs="Arial"/>
          <w:b/>
          <w:bCs/>
          <w:sz w:val="22"/>
          <w:szCs w:val="22"/>
        </w:rPr>
        <w:t xml:space="preserve">nd </w:t>
      </w:r>
      <w:r w:rsidR="00141685">
        <w:rPr>
          <w:rFonts w:cs="Arial"/>
          <w:b/>
          <w:bCs/>
          <w:sz w:val="22"/>
          <w:szCs w:val="22"/>
        </w:rPr>
        <w:t xml:space="preserve">stellt die Weichen für eine </w:t>
      </w:r>
      <w:r w:rsidR="00151999" w:rsidRPr="005E0F00">
        <w:rPr>
          <w:rFonts w:cs="Arial"/>
          <w:b/>
          <w:bCs/>
          <w:sz w:val="22"/>
          <w:szCs w:val="22"/>
        </w:rPr>
        <w:t xml:space="preserve">souveräne, zentrale und DSGVO-konforme </w:t>
      </w:r>
      <w:r w:rsidR="00B06F2D">
        <w:rPr>
          <w:rFonts w:cs="Arial"/>
          <w:b/>
          <w:bCs/>
          <w:sz w:val="22"/>
          <w:szCs w:val="22"/>
        </w:rPr>
        <w:t>KI-</w:t>
      </w:r>
      <w:r w:rsidR="00151999" w:rsidRPr="005E0F00">
        <w:rPr>
          <w:rFonts w:cs="Arial"/>
          <w:b/>
          <w:bCs/>
          <w:sz w:val="22"/>
          <w:szCs w:val="22"/>
        </w:rPr>
        <w:t>Nutzung.</w:t>
      </w:r>
    </w:p>
    <w:p w14:paraId="158F3EDD" w14:textId="19F0D630" w:rsidR="00210B11" w:rsidRDefault="00543979" w:rsidP="00BC693A">
      <w:pPr>
        <w:keepLines w:val="0"/>
        <w:widowControl w:val="0"/>
        <w:spacing w:after="120" w:line="360" w:lineRule="auto"/>
        <w:rPr>
          <w:rFonts w:cs="Arial"/>
          <w:sz w:val="22"/>
          <w:szCs w:val="22"/>
        </w:rPr>
      </w:pPr>
      <w:r>
        <w:rPr>
          <w:rFonts w:cs="Arial"/>
          <w:sz w:val="22"/>
          <w:szCs w:val="22"/>
        </w:rPr>
        <w:t>„</w:t>
      </w:r>
      <w:r w:rsidR="00C55CD6">
        <w:rPr>
          <w:rFonts w:cs="Arial"/>
          <w:sz w:val="22"/>
          <w:szCs w:val="22"/>
        </w:rPr>
        <w:t>Viele Unternehmen stehen vor einem Dilemma</w:t>
      </w:r>
      <w:r w:rsidR="00FB43B1">
        <w:rPr>
          <w:rFonts w:cs="Arial"/>
          <w:sz w:val="22"/>
          <w:szCs w:val="22"/>
        </w:rPr>
        <w:t xml:space="preserve">: </w:t>
      </w:r>
      <w:r w:rsidR="00141685">
        <w:rPr>
          <w:rFonts w:cs="Arial"/>
          <w:sz w:val="22"/>
          <w:szCs w:val="22"/>
        </w:rPr>
        <w:t xml:space="preserve">Sie wollen </w:t>
      </w:r>
      <w:r w:rsidR="00FB43B1">
        <w:rPr>
          <w:rFonts w:cs="Arial"/>
          <w:sz w:val="22"/>
          <w:szCs w:val="22"/>
        </w:rPr>
        <w:t xml:space="preserve">die </w:t>
      </w:r>
      <w:r w:rsidR="00A90FFB">
        <w:rPr>
          <w:rFonts w:cs="Arial"/>
          <w:sz w:val="22"/>
          <w:szCs w:val="22"/>
        </w:rPr>
        <w:t xml:space="preserve">Möglichkeiten </w:t>
      </w:r>
      <w:r w:rsidR="00FB43B1">
        <w:rPr>
          <w:rFonts w:cs="Arial"/>
          <w:sz w:val="22"/>
          <w:szCs w:val="22"/>
        </w:rPr>
        <w:t xml:space="preserve">moderner KI-Modelle nutzen, </w:t>
      </w:r>
      <w:r w:rsidR="00141685">
        <w:rPr>
          <w:rFonts w:cs="Arial"/>
          <w:sz w:val="22"/>
          <w:szCs w:val="22"/>
        </w:rPr>
        <w:t>aber weder explodieren</w:t>
      </w:r>
      <w:r w:rsidR="00FB43B1">
        <w:rPr>
          <w:rFonts w:cs="Arial"/>
          <w:sz w:val="22"/>
          <w:szCs w:val="22"/>
        </w:rPr>
        <w:t xml:space="preserve">de Kosten </w:t>
      </w:r>
      <w:r w:rsidR="00141685">
        <w:rPr>
          <w:rFonts w:cs="Arial"/>
          <w:sz w:val="22"/>
          <w:szCs w:val="22"/>
        </w:rPr>
        <w:t>noch gefährliche Datenschutzverstöße riskieren</w:t>
      </w:r>
      <w:r w:rsidR="000E5B03">
        <w:rPr>
          <w:rFonts w:cs="Arial"/>
          <w:sz w:val="22"/>
          <w:szCs w:val="22"/>
        </w:rPr>
        <w:t xml:space="preserve">“, </w:t>
      </w:r>
      <w:r w:rsidR="00F04BB2">
        <w:rPr>
          <w:rFonts w:cs="Arial"/>
          <w:sz w:val="22"/>
          <w:szCs w:val="22"/>
        </w:rPr>
        <w:t>erklärt</w:t>
      </w:r>
      <w:r w:rsidR="000E5B03">
        <w:rPr>
          <w:rFonts w:cs="Arial"/>
          <w:sz w:val="22"/>
          <w:szCs w:val="22"/>
        </w:rPr>
        <w:t xml:space="preserve"> Moritz Schürmann, </w:t>
      </w:r>
      <w:r w:rsidR="00EB14A9">
        <w:rPr>
          <w:rFonts w:cs="Arial"/>
          <w:sz w:val="22"/>
          <w:szCs w:val="22"/>
        </w:rPr>
        <w:t>Senior Cloud Solutions</w:t>
      </w:r>
      <w:r w:rsidR="00470EA0">
        <w:rPr>
          <w:rFonts w:cs="Arial"/>
          <w:sz w:val="22"/>
          <w:szCs w:val="22"/>
        </w:rPr>
        <w:t xml:space="preserve"> </w:t>
      </w:r>
      <w:proofErr w:type="spellStart"/>
      <w:r w:rsidR="000E5B03">
        <w:rPr>
          <w:rFonts w:cs="Arial"/>
          <w:sz w:val="22"/>
          <w:szCs w:val="22"/>
        </w:rPr>
        <w:t>Architect</w:t>
      </w:r>
      <w:proofErr w:type="spellEnd"/>
      <w:r w:rsidR="000E5B03">
        <w:rPr>
          <w:rFonts w:cs="Arial"/>
          <w:sz w:val="22"/>
          <w:szCs w:val="22"/>
        </w:rPr>
        <w:t xml:space="preserve"> </w:t>
      </w:r>
      <w:r w:rsidR="004A7A21">
        <w:rPr>
          <w:rFonts w:cs="Arial"/>
          <w:sz w:val="22"/>
          <w:szCs w:val="22"/>
        </w:rPr>
        <w:t>bei Controlware.</w:t>
      </w:r>
      <w:r w:rsidR="00CB71B8">
        <w:rPr>
          <w:rFonts w:cs="Arial"/>
          <w:sz w:val="22"/>
          <w:szCs w:val="22"/>
        </w:rPr>
        <w:t xml:space="preserve"> „</w:t>
      </w:r>
      <w:r w:rsidR="00210B11">
        <w:rPr>
          <w:rFonts w:cs="Arial"/>
          <w:sz w:val="22"/>
          <w:szCs w:val="22"/>
        </w:rPr>
        <w:t>Mit unserem Controlware AI Hub</w:t>
      </w:r>
      <w:r w:rsidR="009027DB">
        <w:rPr>
          <w:rFonts w:cs="Arial"/>
          <w:sz w:val="22"/>
          <w:szCs w:val="22"/>
        </w:rPr>
        <w:t xml:space="preserve"> </w:t>
      </w:r>
      <w:r w:rsidR="00A90FFB">
        <w:rPr>
          <w:rFonts w:cs="Arial"/>
          <w:sz w:val="22"/>
          <w:szCs w:val="22"/>
        </w:rPr>
        <w:t xml:space="preserve">beweisen </w:t>
      </w:r>
      <w:r w:rsidR="009027DB">
        <w:rPr>
          <w:rFonts w:cs="Arial"/>
          <w:sz w:val="22"/>
          <w:szCs w:val="22"/>
        </w:rPr>
        <w:t>wir, dass Künstliche Intelligenz nicht im Widerspruch zu Datenschutz und Wirtschaftlichkeit steh</w:t>
      </w:r>
      <w:r w:rsidR="00141685">
        <w:rPr>
          <w:rFonts w:cs="Arial"/>
          <w:sz w:val="22"/>
          <w:szCs w:val="22"/>
        </w:rPr>
        <w:t>t</w:t>
      </w:r>
      <w:r w:rsidR="00A90FFB">
        <w:rPr>
          <w:rFonts w:cs="Arial"/>
          <w:sz w:val="22"/>
          <w:szCs w:val="22"/>
        </w:rPr>
        <w:t>:</w:t>
      </w:r>
      <w:r w:rsidR="00AD2AC0">
        <w:rPr>
          <w:rFonts w:cs="Arial"/>
          <w:sz w:val="22"/>
          <w:szCs w:val="22"/>
        </w:rPr>
        <w:t xml:space="preserve"> Die Plattform </w:t>
      </w:r>
      <w:r w:rsidR="00141685">
        <w:rPr>
          <w:rFonts w:cs="Arial"/>
          <w:sz w:val="22"/>
          <w:szCs w:val="22"/>
        </w:rPr>
        <w:t xml:space="preserve">erlaubt es </w:t>
      </w:r>
      <w:r w:rsidR="00AD2AC0">
        <w:rPr>
          <w:rFonts w:cs="Arial"/>
          <w:sz w:val="22"/>
          <w:szCs w:val="22"/>
        </w:rPr>
        <w:t xml:space="preserve">Unternehmen, eigene KI-Strategien souverän und skalierbar umzusetzen – </w:t>
      </w:r>
      <w:r w:rsidR="002A4841">
        <w:rPr>
          <w:rFonts w:cs="Arial"/>
          <w:sz w:val="22"/>
          <w:szCs w:val="22"/>
        </w:rPr>
        <w:t>auf ausschließlich europäischen Systemen und mit voller Kontrolle über die eigenen Daten</w:t>
      </w:r>
      <w:r w:rsidR="00AD2AC0">
        <w:rPr>
          <w:rFonts w:cs="Arial"/>
          <w:sz w:val="22"/>
          <w:szCs w:val="22"/>
        </w:rPr>
        <w:t>.“</w:t>
      </w:r>
    </w:p>
    <w:p w14:paraId="31176473" w14:textId="3CE7DF2B" w:rsidR="005F6A40" w:rsidRDefault="00B52D83" w:rsidP="00BC693A">
      <w:pPr>
        <w:keepLines w:val="0"/>
        <w:widowControl w:val="0"/>
        <w:spacing w:after="120" w:line="360" w:lineRule="auto"/>
        <w:rPr>
          <w:rFonts w:cs="Arial"/>
          <w:sz w:val="22"/>
          <w:szCs w:val="22"/>
        </w:rPr>
      </w:pPr>
      <w:r w:rsidRPr="0069263D">
        <w:rPr>
          <w:rFonts w:cs="Arial"/>
          <w:b/>
          <w:bCs/>
          <w:sz w:val="22"/>
          <w:szCs w:val="22"/>
        </w:rPr>
        <w:t xml:space="preserve">Der Controlware AI Hub </w:t>
      </w:r>
      <w:r w:rsidR="00C97FB5" w:rsidRPr="0069263D">
        <w:rPr>
          <w:rFonts w:cs="Arial"/>
          <w:b/>
          <w:bCs/>
          <w:sz w:val="22"/>
          <w:szCs w:val="22"/>
        </w:rPr>
        <w:t>als zentrale KI-</w:t>
      </w:r>
      <w:r w:rsidRPr="0069263D">
        <w:rPr>
          <w:rFonts w:cs="Arial"/>
          <w:b/>
          <w:bCs/>
          <w:sz w:val="22"/>
          <w:szCs w:val="22"/>
        </w:rPr>
        <w:t>Plattfor</w:t>
      </w:r>
      <w:r w:rsidR="00C97FB5" w:rsidRPr="0069263D">
        <w:rPr>
          <w:rFonts w:cs="Arial"/>
          <w:b/>
          <w:bCs/>
          <w:sz w:val="22"/>
          <w:szCs w:val="22"/>
        </w:rPr>
        <w:t>m</w:t>
      </w:r>
      <w:r w:rsidR="00A90FFB">
        <w:rPr>
          <w:rFonts w:cs="Arial"/>
          <w:b/>
          <w:bCs/>
          <w:sz w:val="22"/>
          <w:szCs w:val="22"/>
        </w:rPr>
        <w:br/>
      </w:r>
      <w:r w:rsidR="0069263D" w:rsidRPr="0069263D">
        <w:rPr>
          <w:rFonts w:cs="Arial"/>
          <w:sz w:val="22"/>
          <w:szCs w:val="22"/>
        </w:rPr>
        <w:t>Der Controlware AI Hub basiert</w:t>
      </w:r>
      <w:r w:rsidR="0069263D">
        <w:rPr>
          <w:rFonts w:cs="Arial"/>
          <w:sz w:val="22"/>
          <w:szCs w:val="22"/>
        </w:rPr>
        <w:t xml:space="preserve"> auf der </w:t>
      </w:r>
      <w:r w:rsidR="000B1752">
        <w:rPr>
          <w:rFonts w:cs="Arial"/>
          <w:sz w:val="22"/>
          <w:szCs w:val="22"/>
        </w:rPr>
        <w:t xml:space="preserve">bewährten </w:t>
      </w:r>
      <w:r w:rsidR="0069263D">
        <w:rPr>
          <w:rFonts w:cs="Arial"/>
          <w:sz w:val="22"/>
          <w:szCs w:val="22"/>
        </w:rPr>
        <w:t xml:space="preserve">Open-Source-Lösung Open </w:t>
      </w:r>
      <w:proofErr w:type="spellStart"/>
      <w:r w:rsidR="0069263D">
        <w:rPr>
          <w:rFonts w:cs="Arial"/>
          <w:sz w:val="22"/>
          <w:szCs w:val="22"/>
        </w:rPr>
        <w:t>WebUI</w:t>
      </w:r>
      <w:proofErr w:type="spellEnd"/>
      <w:r w:rsidR="0069263D">
        <w:rPr>
          <w:rFonts w:cs="Arial"/>
          <w:sz w:val="22"/>
          <w:szCs w:val="22"/>
        </w:rPr>
        <w:t xml:space="preserve"> und </w:t>
      </w:r>
      <w:r w:rsidR="00141685">
        <w:rPr>
          <w:rFonts w:cs="Arial"/>
          <w:sz w:val="22"/>
          <w:szCs w:val="22"/>
        </w:rPr>
        <w:t xml:space="preserve">dient als </w:t>
      </w:r>
      <w:r w:rsidR="0069263D">
        <w:rPr>
          <w:rFonts w:cs="Arial"/>
          <w:sz w:val="22"/>
          <w:szCs w:val="22"/>
        </w:rPr>
        <w:t>schlüsselfertige und anpassbare Plattform für alle KI-</w:t>
      </w:r>
      <w:r w:rsidR="00A90FFB">
        <w:rPr>
          <w:rFonts w:cs="Arial"/>
          <w:sz w:val="22"/>
          <w:szCs w:val="22"/>
        </w:rPr>
        <w:t xml:space="preserve">Zugriffe </w:t>
      </w:r>
      <w:r w:rsidR="00141685">
        <w:rPr>
          <w:rFonts w:cs="Arial"/>
          <w:sz w:val="22"/>
          <w:szCs w:val="22"/>
        </w:rPr>
        <w:t xml:space="preserve">im </w:t>
      </w:r>
      <w:r w:rsidR="0069263D">
        <w:rPr>
          <w:rFonts w:cs="Arial"/>
          <w:sz w:val="22"/>
          <w:szCs w:val="22"/>
        </w:rPr>
        <w:t xml:space="preserve">Unternehmen. </w:t>
      </w:r>
      <w:r w:rsidR="00141685">
        <w:rPr>
          <w:rFonts w:cs="Arial"/>
          <w:sz w:val="22"/>
          <w:szCs w:val="22"/>
        </w:rPr>
        <w:t xml:space="preserve">Die </w:t>
      </w:r>
      <w:r w:rsidR="0069263D">
        <w:rPr>
          <w:rFonts w:cs="Arial"/>
          <w:sz w:val="22"/>
          <w:szCs w:val="22"/>
        </w:rPr>
        <w:t>einheitlich</w:t>
      </w:r>
      <w:r w:rsidR="00141685">
        <w:rPr>
          <w:rFonts w:cs="Arial"/>
          <w:sz w:val="22"/>
          <w:szCs w:val="22"/>
        </w:rPr>
        <w:t>e</w:t>
      </w:r>
      <w:r w:rsidR="0069263D">
        <w:rPr>
          <w:rFonts w:cs="Arial"/>
          <w:sz w:val="22"/>
          <w:szCs w:val="22"/>
        </w:rPr>
        <w:t>, intuitive Web</w:t>
      </w:r>
      <w:r w:rsidR="00A90FFB">
        <w:rPr>
          <w:rFonts w:cs="Arial"/>
          <w:sz w:val="22"/>
          <w:szCs w:val="22"/>
        </w:rPr>
        <w:t>-O</w:t>
      </w:r>
      <w:r w:rsidR="0069263D">
        <w:rPr>
          <w:rFonts w:cs="Arial"/>
          <w:sz w:val="22"/>
          <w:szCs w:val="22"/>
        </w:rPr>
        <w:t>berfläche</w:t>
      </w:r>
      <w:r w:rsidR="008A73DF">
        <w:rPr>
          <w:rFonts w:cs="Arial"/>
          <w:sz w:val="22"/>
          <w:szCs w:val="22"/>
        </w:rPr>
        <w:t xml:space="preserve"> </w:t>
      </w:r>
      <w:r w:rsidR="00141685">
        <w:rPr>
          <w:rFonts w:cs="Arial"/>
          <w:sz w:val="22"/>
          <w:szCs w:val="22"/>
        </w:rPr>
        <w:t xml:space="preserve">ermöglicht dabei </w:t>
      </w:r>
      <w:r w:rsidR="00A90FFB">
        <w:rPr>
          <w:rFonts w:cs="Arial"/>
          <w:sz w:val="22"/>
          <w:szCs w:val="22"/>
        </w:rPr>
        <w:t xml:space="preserve">die Integration unterschiedlichster </w:t>
      </w:r>
      <w:r w:rsidR="00216A9F">
        <w:rPr>
          <w:rFonts w:cs="Arial"/>
          <w:sz w:val="22"/>
          <w:szCs w:val="22"/>
        </w:rPr>
        <w:t>KI-</w:t>
      </w:r>
      <w:r w:rsidR="00A90FFB">
        <w:rPr>
          <w:rFonts w:cs="Arial"/>
          <w:sz w:val="22"/>
          <w:szCs w:val="22"/>
        </w:rPr>
        <w:t xml:space="preserve">Tools und unterstützt neben gängigen Modellen wie GPT-5 oder Claude Sonnet 4 auch die Einbindung eigener Open-Source-Lösungen. Der Betrieb erfolgt über eine zentrale Instanz –entweder </w:t>
      </w:r>
      <w:r w:rsidR="00216A9F">
        <w:rPr>
          <w:rFonts w:cs="Arial"/>
          <w:sz w:val="22"/>
          <w:szCs w:val="22"/>
        </w:rPr>
        <w:t>On-</w:t>
      </w:r>
      <w:proofErr w:type="spellStart"/>
      <w:r w:rsidR="00216A9F">
        <w:rPr>
          <w:rFonts w:cs="Arial"/>
          <w:sz w:val="22"/>
          <w:szCs w:val="22"/>
        </w:rPr>
        <w:t>Premise</w:t>
      </w:r>
      <w:r w:rsidR="00141685">
        <w:rPr>
          <w:rFonts w:cs="Arial"/>
          <w:sz w:val="22"/>
          <w:szCs w:val="22"/>
        </w:rPr>
        <w:t>s</w:t>
      </w:r>
      <w:proofErr w:type="spellEnd"/>
      <w:r w:rsidR="00216A9F">
        <w:rPr>
          <w:rFonts w:cs="Arial"/>
          <w:sz w:val="22"/>
          <w:szCs w:val="22"/>
        </w:rPr>
        <w:t xml:space="preserve"> oder </w:t>
      </w:r>
      <w:r w:rsidR="008D7318">
        <w:rPr>
          <w:rFonts w:cs="Arial"/>
          <w:sz w:val="22"/>
          <w:szCs w:val="22"/>
        </w:rPr>
        <w:t xml:space="preserve">als </w:t>
      </w:r>
      <w:proofErr w:type="spellStart"/>
      <w:r w:rsidR="008D7318">
        <w:rPr>
          <w:rFonts w:cs="Arial"/>
          <w:sz w:val="22"/>
          <w:szCs w:val="22"/>
        </w:rPr>
        <w:t>Managed</w:t>
      </w:r>
      <w:proofErr w:type="spellEnd"/>
      <w:r w:rsidR="008D7318">
        <w:rPr>
          <w:rFonts w:cs="Arial"/>
          <w:sz w:val="22"/>
          <w:szCs w:val="22"/>
        </w:rPr>
        <w:t xml:space="preserve"> Service in einem hochsicheren, europäischen Data</w:t>
      </w:r>
      <w:r w:rsidR="00B06F2D">
        <w:rPr>
          <w:rFonts w:cs="Arial"/>
          <w:sz w:val="22"/>
          <w:szCs w:val="22"/>
        </w:rPr>
        <w:t xml:space="preserve"> C</w:t>
      </w:r>
      <w:r w:rsidR="008D7318">
        <w:rPr>
          <w:rFonts w:cs="Arial"/>
          <w:sz w:val="22"/>
          <w:szCs w:val="22"/>
        </w:rPr>
        <w:t>enter.</w:t>
      </w:r>
      <w:r w:rsidR="00A90FFB">
        <w:rPr>
          <w:rFonts w:cs="Arial"/>
          <w:sz w:val="22"/>
          <w:szCs w:val="22"/>
        </w:rPr>
        <w:t xml:space="preserve"> Auf diese Weise lässt sich der </w:t>
      </w:r>
      <w:r w:rsidR="00B511A5" w:rsidRPr="00B511A5">
        <w:rPr>
          <w:rFonts w:cs="Arial"/>
          <w:sz w:val="22"/>
          <w:szCs w:val="22"/>
        </w:rPr>
        <w:t xml:space="preserve">Controlware AI Hub </w:t>
      </w:r>
      <w:r w:rsidR="00566969">
        <w:rPr>
          <w:rFonts w:cs="Arial"/>
          <w:sz w:val="22"/>
          <w:szCs w:val="22"/>
        </w:rPr>
        <w:t>flexibel in bestehende IT-Umgebungen integrieren</w:t>
      </w:r>
      <w:r w:rsidR="00743462">
        <w:rPr>
          <w:rFonts w:cs="Arial"/>
          <w:sz w:val="22"/>
          <w:szCs w:val="22"/>
        </w:rPr>
        <w:t xml:space="preserve"> und</w:t>
      </w:r>
      <w:r w:rsidR="000B2EF3">
        <w:rPr>
          <w:rFonts w:cs="Arial"/>
          <w:sz w:val="22"/>
          <w:szCs w:val="22"/>
        </w:rPr>
        <w:t xml:space="preserve"> </w:t>
      </w:r>
      <w:r w:rsidR="00141685">
        <w:rPr>
          <w:rFonts w:cs="Arial"/>
          <w:sz w:val="22"/>
          <w:szCs w:val="22"/>
        </w:rPr>
        <w:t>wird strengsten</w:t>
      </w:r>
      <w:r w:rsidR="000B2EF3">
        <w:rPr>
          <w:rFonts w:cs="Arial"/>
          <w:sz w:val="22"/>
          <w:szCs w:val="22"/>
        </w:rPr>
        <w:t xml:space="preserve"> Sicherheitsstandards</w:t>
      </w:r>
      <w:r w:rsidR="00141685">
        <w:rPr>
          <w:rFonts w:cs="Arial"/>
          <w:sz w:val="22"/>
          <w:szCs w:val="22"/>
        </w:rPr>
        <w:t xml:space="preserve"> gerecht:</w:t>
      </w:r>
      <w:r w:rsidR="00743462">
        <w:rPr>
          <w:rFonts w:cs="Arial"/>
          <w:sz w:val="22"/>
          <w:szCs w:val="22"/>
        </w:rPr>
        <w:t xml:space="preserve"> </w:t>
      </w:r>
      <w:r w:rsidR="00A90FFB">
        <w:rPr>
          <w:rFonts w:cs="Arial"/>
          <w:sz w:val="22"/>
          <w:szCs w:val="22"/>
        </w:rPr>
        <w:t xml:space="preserve">Sämtliche </w:t>
      </w:r>
      <w:r w:rsidR="004F3A6A">
        <w:rPr>
          <w:rFonts w:cs="Arial"/>
          <w:sz w:val="22"/>
          <w:szCs w:val="22"/>
        </w:rPr>
        <w:t>Zugriff</w:t>
      </w:r>
      <w:r w:rsidR="00A90FFB">
        <w:rPr>
          <w:rFonts w:cs="Arial"/>
          <w:sz w:val="22"/>
          <w:szCs w:val="22"/>
        </w:rPr>
        <w:t>e</w:t>
      </w:r>
      <w:r w:rsidR="004F3A6A">
        <w:rPr>
          <w:rFonts w:cs="Arial"/>
          <w:sz w:val="22"/>
          <w:szCs w:val="22"/>
        </w:rPr>
        <w:t xml:space="preserve"> </w:t>
      </w:r>
      <w:r w:rsidR="00141685">
        <w:rPr>
          <w:rFonts w:cs="Arial"/>
          <w:sz w:val="22"/>
          <w:szCs w:val="22"/>
        </w:rPr>
        <w:t>erfolg</w:t>
      </w:r>
      <w:r w:rsidR="00A90FFB">
        <w:rPr>
          <w:rFonts w:cs="Arial"/>
          <w:sz w:val="22"/>
          <w:szCs w:val="22"/>
        </w:rPr>
        <w:t>en</w:t>
      </w:r>
      <w:r w:rsidR="00141685">
        <w:rPr>
          <w:rFonts w:cs="Arial"/>
          <w:sz w:val="22"/>
          <w:szCs w:val="22"/>
        </w:rPr>
        <w:t xml:space="preserve"> </w:t>
      </w:r>
      <w:r w:rsidR="004F3A6A">
        <w:rPr>
          <w:rFonts w:cs="Arial"/>
          <w:sz w:val="22"/>
          <w:szCs w:val="22"/>
        </w:rPr>
        <w:t xml:space="preserve">über Microsoft Entra </w:t>
      </w:r>
      <w:r w:rsidR="00141685">
        <w:rPr>
          <w:rFonts w:cs="Arial"/>
          <w:sz w:val="22"/>
          <w:szCs w:val="22"/>
        </w:rPr>
        <w:t xml:space="preserve">und </w:t>
      </w:r>
      <w:r w:rsidR="004F3A6A">
        <w:rPr>
          <w:rFonts w:cs="Arial"/>
          <w:sz w:val="22"/>
          <w:szCs w:val="22"/>
        </w:rPr>
        <w:t>Single-</w:t>
      </w:r>
      <w:proofErr w:type="spellStart"/>
      <w:r w:rsidR="004F3A6A">
        <w:rPr>
          <w:rFonts w:cs="Arial"/>
          <w:sz w:val="22"/>
          <w:szCs w:val="22"/>
        </w:rPr>
        <w:t>Sign</w:t>
      </w:r>
      <w:proofErr w:type="spellEnd"/>
      <w:r w:rsidR="004F3A6A">
        <w:rPr>
          <w:rFonts w:cs="Arial"/>
          <w:sz w:val="22"/>
          <w:szCs w:val="22"/>
        </w:rPr>
        <w:t>-On</w:t>
      </w:r>
      <w:r w:rsidR="00AD4666">
        <w:rPr>
          <w:rFonts w:cs="Arial"/>
          <w:sz w:val="22"/>
          <w:szCs w:val="22"/>
        </w:rPr>
        <w:t xml:space="preserve"> </w:t>
      </w:r>
      <w:r w:rsidR="00A90FFB">
        <w:rPr>
          <w:rFonts w:cs="Arial"/>
          <w:sz w:val="22"/>
          <w:szCs w:val="22"/>
        </w:rPr>
        <w:t xml:space="preserve">zuverlässig geschützt, </w:t>
      </w:r>
      <w:r w:rsidR="00AD4666">
        <w:rPr>
          <w:rFonts w:cs="Arial"/>
          <w:sz w:val="22"/>
          <w:szCs w:val="22"/>
        </w:rPr>
        <w:t>mit granular steuerbaren Berechtigungen für Abteilungen und Teams.</w:t>
      </w:r>
      <w:r w:rsidR="00A14D0F">
        <w:rPr>
          <w:rFonts w:cs="Arial"/>
          <w:sz w:val="22"/>
          <w:szCs w:val="22"/>
        </w:rPr>
        <w:t xml:space="preserve"> </w:t>
      </w:r>
    </w:p>
    <w:p w14:paraId="1E87E065" w14:textId="5F7866B5" w:rsidR="007923E2" w:rsidRPr="0079748B" w:rsidRDefault="008C32D4" w:rsidP="00BC693A">
      <w:pPr>
        <w:keepLines w:val="0"/>
        <w:widowControl w:val="0"/>
        <w:spacing w:after="120" w:line="360" w:lineRule="auto"/>
        <w:rPr>
          <w:rFonts w:cs="Arial"/>
          <w:b/>
          <w:bCs/>
          <w:sz w:val="22"/>
          <w:szCs w:val="22"/>
        </w:rPr>
      </w:pPr>
      <w:r w:rsidRPr="0079748B">
        <w:rPr>
          <w:rFonts w:cs="Arial"/>
          <w:b/>
          <w:bCs/>
          <w:sz w:val="22"/>
          <w:szCs w:val="22"/>
        </w:rPr>
        <w:t>Von der internen Erfolgsgeschichte zu</w:t>
      </w:r>
      <w:r w:rsidR="0079748B" w:rsidRPr="0079748B">
        <w:rPr>
          <w:rFonts w:cs="Arial"/>
          <w:b/>
          <w:bCs/>
          <w:sz w:val="22"/>
          <w:szCs w:val="22"/>
        </w:rPr>
        <w:t xml:space="preserve">m </w:t>
      </w:r>
      <w:proofErr w:type="spellStart"/>
      <w:r w:rsidR="0079748B" w:rsidRPr="0079748B">
        <w:rPr>
          <w:rFonts w:cs="Arial"/>
          <w:b/>
          <w:bCs/>
          <w:sz w:val="22"/>
          <w:szCs w:val="22"/>
        </w:rPr>
        <w:t>Managed</w:t>
      </w:r>
      <w:proofErr w:type="spellEnd"/>
      <w:r w:rsidR="0079748B" w:rsidRPr="0079748B">
        <w:rPr>
          <w:rFonts w:cs="Arial"/>
          <w:b/>
          <w:bCs/>
          <w:sz w:val="22"/>
          <w:szCs w:val="22"/>
        </w:rPr>
        <w:t xml:space="preserve"> Service</w:t>
      </w:r>
    </w:p>
    <w:p w14:paraId="5B7AB81F" w14:textId="3A4F6B0A" w:rsidR="0079748B" w:rsidRDefault="004447E4" w:rsidP="00BC693A">
      <w:pPr>
        <w:keepLines w:val="0"/>
        <w:widowControl w:val="0"/>
        <w:spacing w:after="120" w:line="360" w:lineRule="auto"/>
        <w:rPr>
          <w:rFonts w:cs="Arial"/>
          <w:sz w:val="22"/>
          <w:szCs w:val="22"/>
        </w:rPr>
      </w:pPr>
      <w:r>
        <w:rPr>
          <w:rFonts w:cs="Arial"/>
          <w:sz w:val="22"/>
          <w:szCs w:val="22"/>
        </w:rPr>
        <w:t>Entwickelt wurde der Controlware AI Hub ursprünglich als interne Lösung</w:t>
      </w:r>
      <w:r w:rsidR="004F2D6A">
        <w:rPr>
          <w:rFonts w:cs="Arial"/>
          <w:sz w:val="22"/>
          <w:szCs w:val="22"/>
        </w:rPr>
        <w:t xml:space="preserve">, um </w:t>
      </w:r>
      <w:r w:rsidR="00141685">
        <w:rPr>
          <w:rFonts w:cs="Arial"/>
          <w:sz w:val="22"/>
          <w:szCs w:val="22"/>
        </w:rPr>
        <w:t xml:space="preserve">den </w:t>
      </w:r>
      <w:r w:rsidR="004F2D6A">
        <w:rPr>
          <w:rFonts w:cs="Arial"/>
          <w:sz w:val="22"/>
          <w:szCs w:val="22"/>
        </w:rPr>
        <w:t xml:space="preserve">Herausforderungen </w:t>
      </w:r>
      <w:r w:rsidR="00141685">
        <w:rPr>
          <w:rFonts w:cs="Arial"/>
          <w:sz w:val="22"/>
          <w:szCs w:val="22"/>
        </w:rPr>
        <w:t xml:space="preserve">bei der </w:t>
      </w:r>
      <w:r w:rsidR="004F2D6A">
        <w:rPr>
          <w:rFonts w:cs="Arial"/>
          <w:sz w:val="22"/>
          <w:szCs w:val="22"/>
        </w:rPr>
        <w:t xml:space="preserve">KI-Nutzung zu </w:t>
      </w:r>
      <w:r w:rsidR="00141685">
        <w:rPr>
          <w:rFonts w:cs="Arial"/>
          <w:sz w:val="22"/>
          <w:szCs w:val="22"/>
        </w:rPr>
        <w:t>begegnen</w:t>
      </w:r>
      <w:r w:rsidR="00462ACF">
        <w:rPr>
          <w:rFonts w:cs="Arial"/>
          <w:sz w:val="22"/>
          <w:szCs w:val="22"/>
        </w:rPr>
        <w:t xml:space="preserve">, </w:t>
      </w:r>
      <w:r w:rsidR="00141685">
        <w:rPr>
          <w:rFonts w:cs="Arial"/>
          <w:sz w:val="22"/>
          <w:szCs w:val="22"/>
        </w:rPr>
        <w:t xml:space="preserve">so </w:t>
      </w:r>
      <w:r w:rsidR="00462ACF">
        <w:rPr>
          <w:rFonts w:cs="Arial"/>
          <w:sz w:val="22"/>
          <w:szCs w:val="22"/>
        </w:rPr>
        <w:t>Moritz Schürmann: „</w:t>
      </w:r>
      <w:r w:rsidR="00EA21BD">
        <w:rPr>
          <w:rFonts w:cs="Arial"/>
          <w:sz w:val="22"/>
          <w:szCs w:val="22"/>
        </w:rPr>
        <w:t xml:space="preserve">Eine dezentrale Lösung mit individuellen Abonnements </w:t>
      </w:r>
      <w:r w:rsidR="00C97CE7">
        <w:rPr>
          <w:rFonts w:cs="Arial"/>
          <w:sz w:val="22"/>
          <w:szCs w:val="22"/>
        </w:rPr>
        <w:t xml:space="preserve">würde </w:t>
      </w:r>
      <w:r w:rsidR="00141685">
        <w:rPr>
          <w:rFonts w:cs="Arial"/>
          <w:sz w:val="22"/>
          <w:szCs w:val="22"/>
        </w:rPr>
        <w:t xml:space="preserve">Controlware </w:t>
      </w:r>
      <w:r w:rsidR="00EA21BD">
        <w:rPr>
          <w:rFonts w:cs="Arial"/>
          <w:sz w:val="22"/>
          <w:szCs w:val="22"/>
        </w:rPr>
        <w:t xml:space="preserve">monatlich über 21.000 Euro </w:t>
      </w:r>
      <w:r w:rsidR="00C97CE7">
        <w:rPr>
          <w:rFonts w:cs="Arial"/>
          <w:sz w:val="22"/>
          <w:szCs w:val="22"/>
        </w:rPr>
        <w:t xml:space="preserve">kosten </w:t>
      </w:r>
      <w:r w:rsidR="00B5752B">
        <w:rPr>
          <w:rFonts w:cs="Arial"/>
          <w:sz w:val="22"/>
          <w:szCs w:val="22"/>
        </w:rPr>
        <w:t>–</w:t>
      </w:r>
      <w:r w:rsidR="00C97CE7">
        <w:rPr>
          <w:rFonts w:cs="Arial"/>
          <w:sz w:val="22"/>
          <w:szCs w:val="22"/>
        </w:rPr>
        <w:t xml:space="preserve"> </w:t>
      </w:r>
      <w:r w:rsidR="00B5752B">
        <w:rPr>
          <w:rFonts w:cs="Arial"/>
          <w:sz w:val="22"/>
          <w:szCs w:val="22"/>
        </w:rPr>
        <w:lastRenderedPageBreak/>
        <w:t xml:space="preserve">für ein mittelständisches Unternehmen </w:t>
      </w:r>
      <w:r w:rsidR="00C97CE7">
        <w:rPr>
          <w:rFonts w:cs="Arial"/>
          <w:sz w:val="22"/>
          <w:szCs w:val="22"/>
        </w:rPr>
        <w:t>ist das keine Option</w:t>
      </w:r>
      <w:r w:rsidR="00B5752B">
        <w:rPr>
          <w:rFonts w:cs="Arial"/>
          <w:sz w:val="22"/>
          <w:szCs w:val="22"/>
        </w:rPr>
        <w:t>.</w:t>
      </w:r>
      <w:r w:rsidR="00F34379">
        <w:rPr>
          <w:rFonts w:cs="Arial"/>
          <w:sz w:val="22"/>
          <w:szCs w:val="22"/>
        </w:rPr>
        <w:t xml:space="preserve"> Zudem </w:t>
      </w:r>
      <w:r w:rsidR="00C97CE7">
        <w:rPr>
          <w:rFonts w:cs="Arial"/>
          <w:sz w:val="22"/>
          <w:szCs w:val="22"/>
        </w:rPr>
        <w:t xml:space="preserve">hätten </w:t>
      </w:r>
      <w:r w:rsidR="00F34379">
        <w:rPr>
          <w:rFonts w:cs="Arial"/>
          <w:sz w:val="22"/>
          <w:szCs w:val="22"/>
        </w:rPr>
        <w:t xml:space="preserve">wir in diesem </w:t>
      </w:r>
      <w:r w:rsidR="00141685">
        <w:rPr>
          <w:rFonts w:cs="Arial"/>
          <w:sz w:val="22"/>
          <w:szCs w:val="22"/>
        </w:rPr>
        <w:t xml:space="preserve">Szenario die </w:t>
      </w:r>
      <w:r w:rsidR="00F34379">
        <w:rPr>
          <w:rFonts w:cs="Arial"/>
          <w:sz w:val="22"/>
          <w:szCs w:val="22"/>
        </w:rPr>
        <w:t>zentrale Kontrolle über Datenschutz und Compli</w:t>
      </w:r>
      <w:r w:rsidR="003B3FB0">
        <w:rPr>
          <w:rFonts w:cs="Arial"/>
          <w:sz w:val="22"/>
          <w:szCs w:val="22"/>
        </w:rPr>
        <w:t xml:space="preserve">ance </w:t>
      </w:r>
      <w:r w:rsidR="00141685">
        <w:rPr>
          <w:rFonts w:cs="Arial"/>
          <w:sz w:val="22"/>
          <w:szCs w:val="22"/>
        </w:rPr>
        <w:t>ab</w:t>
      </w:r>
      <w:r w:rsidR="00C97CE7">
        <w:rPr>
          <w:rFonts w:cs="Arial"/>
          <w:sz w:val="22"/>
          <w:szCs w:val="22"/>
        </w:rPr>
        <w:t>ge</w:t>
      </w:r>
      <w:r w:rsidR="00141685">
        <w:rPr>
          <w:rFonts w:cs="Arial"/>
          <w:sz w:val="22"/>
          <w:szCs w:val="22"/>
        </w:rPr>
        <w:t xml:space="preserve">geben, </w:t>
      </w:r>
      <w:r w:rsidR="003B3FB0">
        <w:rPr>
          <w:rFonts w:cs="Arial"/>
          <w:sz w:val="22"/>
          <w:szCs w:val="22"/>
        </w:rPr>
        <w:t xml:space="preserve">was </w:t>
      </w:r>
      <w:r w:rsidR="00141685">
        <w:rPr>
          <w:rFonts w:cs="Arial"/>
          <w:sz w:val="22"/>
          <w:szCs w:val="22"/>
        </w:rPr>
        <w:t xml:space="preserve">mit Blick auf </w:t>
      </w:r>
      <w:r w:rsidR="003B3FB0">
        <w:rPr>
          <w:rFonts w:cs="Arial"/>
          <w:sz w:val="22"/>
          <w:szCs w:val="22"/>
        </w:rPr>
        <w:t xml:space="preserve">unsere strengen europäischen </w:t>
      </w:r>
      <w:r w:rsidR="00141685">
        <w:rPr>
          <w:rFonts w:cs="Arial"/>
          <w:sz w:val="22"/>
          <w:szCs w:val="22"/>
        </w:rPr>
        <w:t xml:space="preserve">Vorgaben </w:t>
      </w:r>
      <w:r w:rsidR="00C97CE7">
        <w:rPr>
          <w:rFonts w:cs="Arial"/>
          <w:sz w:val="22"/>
          <w:szCs w:val="22"/>
        </w:rPr>
        <w:t>ebenfalls nicht in Frage kam</w:t>
      </w:r>
      <w:r w:rsidR="00CC637B">
        <w:rPr>
          <w:rFonts w:cs="Arial"/>
          <w:sz w:val="22"/>
          <w:szCs w:val="22"/>
        </w:rPr>
        <w:t>.</w:t>
      </w:r>
      <w:r w:rsidR="00717166">
        <w:rPr>
          <w:rFonts w:cs="Arial"/>
          <w:sz w:val="22"/>
          <w:szCs w:val="22"/>
        </w:rPr>
        <w:t xml:space="preserve"> </w:t>
      </w:r>
      <w:r w:rsidR="00141685">
        <w:rPr>
          <w:rFonts w:cs="Arial"/>
          <w:sz w:val="22"/>
          <w:szCs w:val="22"/>
        </w:rPr>
        <w:t>All das gab den Anstoß</w:t>
      </w:r>
      <w:r w:rsidR="00717166">
        <w:rPr>
          <w:rFonts w:cs="Arial"/>
          <w:sz w:val="22"/>
          <w:szCs w:val="22"/>
        </w:rPr>
        <w:t xml:space="preserve">, mit </w:t>
      </w:r>
      <w:r w:rsidR="00141685">
        <w:rPr>
          <w:rFonts w:cs="Arial"/>
          <w:sz w:val="22"/>
          <w:szCs w:val="22"/>
        </w:rPr>
        <w:t xml:space="preserve">dem </w:t>
      </w:r>
      <w:r w:rsidR="00717166">
        <w:rPr>
          <w:rFonts w:cs="Arial"/>
          <w:sz w:val="22"/>
          <w:szCs w:val="22"/>
        </w:rPr>
        <w:t>Controlware AI Hub</w:t>
      </w:r>
      <w:r w:rsidR="00121BE6">
        <w:rPr>
          <w:rFonts w:cs="Arial"/>
          <w:sz w:val="22"/>
          <w:szCs w:val="22"/>
        </w:rPr>
        <w:t xml:space="preserve"> eine </w:t>
      </w:r>
      <w:r w:rsidR="00141685">
        <w:rPr>
          <w:rFonts w:cs="Arial"/>
          <w:sz w:val="22"/>
          <w:szCs w:val="22"/>
        </w:rPr>
        <w:t xml:space="preserve">eigene </w:t>
      </w:r>
      <w:r w:rsidR="00121BE6">
        <w:rPr>
          <w:rFonts w:cs="Arial"/>
          <w:sz w:val="22"/>
          <w:szCs w:val="22"/>
        </w:rPr>
        <w:t xml:space="preserve">Lösung </w:t>
      </w:r>
      <w:r w:rsidR="00141685">
        <w:rPr>
          <w:rFonts w:cs="Arial"/>
          <w:sz w:val="22"/>
          <w:szCs w:val="22"/>
        </w:rPr>
        <w:t>zu entwickeln</w:t>
      </w:r>
      <w:r w:rsidR="007F1B6E">
        <w:rPr>
          <w:rFonts w:cs="Arial"/>
          <w:sz w:val="22"/>
          <w:szCs w:val="22"/>
        </w:rPr>
        <w:t xml:space="preserve">, von der wir </w:t>
      </w:r>
      <w:r w:rsidR="00C97CE7">
        <w:rPr>
          <w:rFonts w:cs="Arial"/>
          <w:sz w:val="22"/>
          <w:szCs w:val="22"/>
        </w:rPr>
        <w:t xml:space="preserve">heute </w:t>
      </w:r>
      <w:r w:rsidR="00141685">
        <w:rPr>
          <w:rFonts w:cs="Arial"/>
          <w:sz w:val="22"/>
          <w:szCs w:val="22"/>
        </w:rPr>
        <w:t xml:space="preserve">nachhaltig </w:t>
      </w:r>
      <w:r w:rsidR="007F1B6E">
        <w:rPr>
          <w:rFonts w:cs="Arial"/>
          <w:sz w:val="22"/>
          <w:szCs w:val="22"/>
        </w:rPr>
        <w:t>profitieren</w:t>
      </w:r>
      <w:r w:rsidR="00950B03">
        <w:rPr>
          <w:rFonts w:cs="Arial"/>
          <w:sz w:val="22"/>
          <w:szCs w:val="22"/>
        </w:rPr>
        <w:t xml:space="preserve"> – </w:t>
      </w:r>
      <w:r w:rsidR="00C97CE7">
        <w:rPr>
          <w:rFonts w:cs="Arial"/>
          <w:sz w:val="22"/>
          <w:szCs w:val="22"/>
        </w:rPr>
        <w:t xml:space="preserve">immerhin </w:t>
      </w:r>
      <w:r w:rsidR="00950B03">
        <w:rPr>
          <w:rFonts w:cs="Arial"/>
          <w:sz w:val="22"/>
          <w:szCs w:val="22"/>
        </w:rPr>
        <w:t xml:space="preserve">sparen </w:t>
      </w:r>
      <w:r w:rsidR="00C97CE7">
        <w:rPr>
          <w:rFonts w:cs="Arial"/>
          <w:sz w:val="22"/>
          <w:szCs w:val="22"/>
        </w:rPr>
        <w:t xml:space="preserve">wir </w:t>
      </w:r>
      <w:r w:rsidR="00950B03">
        <w:rPr>
          <w:rFonts w:cs="Arial"/>
          <w:sz w:val="22"/>
          <w:szCs w:val="22"/>
        </w:rPr>
        <w:t>etwa 90 Prozent unserer KI-Kosten</w:t>
      </w:r>
      <w:r w:rsidR="00141685">
        <w:rPr>
          <w:rFonts w:cs="Arial"/>
          <w:sz w:val="22"/>
          <w:szCs w:val="22"/>
        </w:rPr>
        <w:t xml:space="preserve">. Der naheliegende zweite Schritt war es, den Hub </w:t>
      </w:r>
      <w:r w:rsidR="00C97CE7">
        <w:rPr>
          <w:rFonts w:cs="Arial"/>
          <w:sz w:val="22"/>
          <w:szCs w:val="22"/>
        </w:rPr>
        <w:t xml:space="preserve">auch </w:t>
      </w:r>
      <w:r w:rsidR="00E85203">
        <w:rPr>
          <w:rFonts w:cs="Arial"/>
          <w:sz w:val="22"/>
          <w:szCs w:val="22"/>
        </w:rPr>
        <w:t xml:space="preserve">als Service für unsere Kunden </w:t>
      </w:r>
      <w:r w:rsidR="00141685">
        <w:rPr>
          <w:rFonts w:cs="Arial"/>
          <w:sz w:val="22"/>
          <w:szCs w:val="22"/>
        </w:rPr>
        <w:t>zu bereitzustellen</w:t>
      </w:r>
      <w:r w:rsidR="00DF6ECE">
        <w:rPr>
          <w:rFonts w:cs="Arial"/>
          <w:sz w:val="22"/>
          <w:szCs w:val="22"/>
        </w:rPr>
        <w:t>,</w:t>
      </w:r>
      <w:r w:rsidR="00F51569">
        <w:rPr>
          <w:rFonts w:cs="Arial"/>
          <w:sz w:val="22"/>
          <w:szCs w:val="22"/>
        </w:rPr>
        <w:t xml:space="preserve"> </w:t>
      </w:r>
      <w:r w:rsidR="00141685">
        <w:rPr>
          <w:rFonts w:cs="Arial"/>
          <w:sz w:val="22"/>
          <w:szCs w:val="22"/>
        </w:rPr>
        <w:t xml:space="preserve">und </w:t>
      </w:r>
      <w:r w:rsidR="00C97CE7">
        <w:rPr>
          <w:rFonts w:cs="Arial"/>
          <w:sz w:val="22"/>
          <w:szCs w:val="22"/>
        </w:rPr>
        <w:t xml:space="preserve">ihnen so </w:t>
      </w:r>
      <w:r w:rsidR="00141685">
        <w:rPr>
          <w:rFonts w:cs="Arial"/>
          <w:sz w:val="22"/>
          <w:szCs w:val="22"/>
        </w:rPr>
        <w:t xml:space="preserve">eine wirtschaftliche, sichere und flexible Alternative zur Schatten-KI zu </w:t>
      </w:r>
      <w:r w:rsidR="00C97CE7">
        <w:rPr>
          <w:rFonts w:cs="Arial"/>
          <w:sz w:val="22"/>
          <w:szCs w:val="22"/>
        </w:rPr>
        <w:t>bieten</w:t>
      </w:r>
      <w:r w:rsidR="00141685">
        <w:rPr>
          <w:rFonts w:cs="Arial"/>
          <w:sz w:val="22"/>
          <w:szCs w:val="22"/>
        </w:rPr>
        <w:t>.</w:t>
      </w:r>
      <w:r w:rsidR="00E1449A">
        <w:rPr>
          <w:rFonts w:cs="Arial"/>
          <w:sz w:val="22"/>
          <w:szCs w:val="22"/>
        </w:rPr>
        <w:t>“</w:t>
      </w:r>
    </w:p>
    <w:p w14:paraId="63F205CA" w14:textId="14CDA06E" w:rsidR="00933886" w:rsidRDefault="00511FC1" w:rsidP="00BC693A">
      <w:pPr>
        <w:keepLines w:val="0"/>
        <w:widowControl w:val="0"/>
        <w:spacing w:after="120" w:line="360" w:lineRule="auto"/>
        <w:rPr>
          <w:rFonts w:cs="Arial"/>
          <w:sz w:val="22"/>
          <w:szCs w:val="22"/>
        </w:rPr>
      </w:pPr>
      <w:r>
        <w:rPr>
          <w:rFonts w:cs="Arial"/>
          <w:sz w:val="22"/>
          <w:szCs w:val="22"/>
        </w:rPr>
        <w:t>Nach eine</w:t>
      </w:r>
      <w:r w:rsidR="002A3643">
        <w:rPr>
          <w:rFonts w:cs="Arial"/>
          <w:sz w:val="22"/>
          <w:szCs w:val="22"/>
        </w:rPr>
        <w:t>r</w:t>
      </w:r>
      <w:r>
        <w:rPr>
          <w:rFonts w:cs="Arial"/>
          <w:sz w:val="22"/>
          <w:szCs w:val="22"/>
        </w:rPr>
        <w:t xml:space="preserve"> optionalen und kostenfreien Bedarfsanalyse </w:t>
      </w:r>
      <w:r w:rsidR="00002D40">
        <w:rPr>
          <w:rFonts w:cs="Arial"/>
          <w:sz w:val="22"/>
          <w:szCs w:val="22"/>
        </w:rPr>
        <w:t>wird d</w:t>
      </w:r>
      <w:r w:rsidR="00933886" w:rsidRPr="00933886">
        <w:rPr>
          <w:rFonts w:cs="Arial"/>
          <w:sz w:val="22"/>
          <w:szCs w:val="22"/>
        </w:rPr>
        <w:t xml:space="preserve">er Controlware AI Hub </w:t>
      </w:r>
      <w:r w:rsidR="00933886">
        <w:rPr>
          <w:rFonts w:cs="Arial"/>
          <w:sz w:val="22"/>
          <w:szCs w:val="22"/>
        </w:rPr>
        <w:t xml:space="preserve">schlüsselfertig geliefert und kann als Proof </w:t>
      </w:r>
      <w:proofErr w:type="spellStart"/>
      <w:r w:rsidR="00933886">
        <w:rPr>
          <w:rFonts w:cs="Arial"/>
          <w:sz w:val="22"/>
          <w:szCs w:val="22"/>
        </w:rPr>
        <w:t>of</w:t>
      </w:r>
      <w:proofErr w:type="spellEnd"/>
      <w:r w:rsidR="00933886">
        <w:rPr>
          <w:rFonts w:cs="Arial"/>
          <w:sz w:val="22"/>
          <w:szCs w:val="22"/>
        </w:rPr>
        <w:t xml:space="preserve"> Concept für bis zu 20 Nutzer </w:t>
      </w:r>
      <w:r w:rsidR="00141685">
        <w:rPr>
          <w:rFonts w:cs="Arial"/>
          <w:sz w:val="22"/>
          <w:szCs w:val="22"/>
        </w:rPr>
        <w:t xml:space="preserve">oder sofort unternehmensweit </w:t>
      </w:r>
      <w:r w:rsidR="00933886">
        <w:rPr>
          <w:rFonts w:cs="Arial"/>
          <w:sz w:val="22"/>
          <w:szCs w:val="22"/>
        </w:rPr>
        <w:t xml:space="preserve">implementiert werden. Unternehmen profitieren von einem transparenten, nutzungsbasierten Kostenmodell und sparen </w:t>
      </w:r>
      <w:r w:rsidR="00100436">
        <w:rPr>
          <w:rFonts w:cs="Arial"/>
          <w:sz w:val="22"/>
          <w:szCs w:val="22"/>
        </w:rPr>
        <w:t>erheblich</w:t>
      </w:r>
      <w:r w:rsidR="00933886">
        <w:rPr>
          <w:rFonts w:cs="Arial"/>
          <w:sz w:val="22"/>
          <w:szCs w:val="22"/>
        </w:rPr>
        <w:t xml:space="preserve"> gegenüber dezentralen Einzelabonnements. </w:t>
      </w:r>
      <w:r w:rsidR="00141685">
        <w:rPr>
          <w:rFonts w:cs="Arial"/>
          <w:sz w:val="22"/>
          <w:szCs w:val="22"/>
        </w:rPr>
        <w:t xml:space="preserve">Auf Wunsch übernimmt </w:t>
      </w:r>
      <w:r w:rsidR="00933886">
        <w:rPr>
          <w:rFonts w:cs="Arial"/>
          <w:sz w:val="22"/>
          <w:szCs w:val="22"/>
        </w:rPr>
        <w:t xml:space="preserve">Controlware den kompletten Betrieb, inklusive Updates, Security und Support – für </w:t>
      </w:r>
      <w:r w:rsidR="005E7127">
        <w:rPr>
          <w:rFonts w:cs="Arial"/>
          <w:sz w:val="22"/>
          <w:szCs w:val="22"/>
        </w:rPr>
        <w:t xml:space="preserve">eine </w:t>
      </w:r>
      <w:r w:rsidR="00933886">
        <w:rPr>
          <w:rFonts w:cs="Arial"/>
          <w:sz w:val="22"/>
          <w:szCs w:val="22"/>
        </w:rPr>
        <w:t>maximale Entlastung der</w:t>
      </w:r>
      <w:r w:rsidR="00100436">
        <w:rPr>
          <w:rFonts w:cs="Arial"/>
          <w:sz w:val="22"/>
          <w:szCs w:val="22"/>
        </w:rPr>
        <w:t xml:space="preserve"> internen</w:t>
      </w:r>
      <w:r w:rsidR="00933886">
        <w:rPr>
          <w:rFonts w:cs="Arial"/>
          <w:sz w:val="22"/>
          <w:szCs w:val="22"/>
        </w:rPr>
        <w:t xml:space="preserve"> IT-Abteilung.</w:t>
      </w:r>
    </w:p>
    <w:p w14:paraId="1A3F9A32" w14:textId="36561584" w:rsidR="00EC0624" w:rsidRDefault="004C1717" w:rsidP="00BC693A">
      <w:pPr>
        <w:keepLines w:val="0"/>
        <w:widowControl w:val="0"/>
        <w:spacing w:after="120" w:line="360" w:lineRule="auto"/>
        <w:rPr>
          <w:rFonts w:cs="Arial"/>
          <w:sz w:val="22"/>
          <w:szCs w:val="22"/>
        </w:rPr>
      </w:pPr>
      <w:r w:rsidRPr="004C1717">
        <w:rPr>
          <w:rFonts w:cs="Arial"/>
          <w:sz w:val="22"/>
          <w:szCs w:val="22"/>
        </w:rPr>
        <w:t>„Unser Controlware AI Hub ist</w:t>
      </w:r>
      <w:r>
        <w:rPr>
          <w:rFonts w:cs="Arial"/>
          <w:sz w:val="22"/>
          <w:szCs w:val="22"/>
        </w:rPr>
        <w:t xml:space="preserve"> ein entscheidender Baustein für eine souveräne KI-Strategie in Europa</w:t>
      </w:r>
      <w:r w:rsidR="00C63A79">
        <w:rPr>
          <w:rFonts w:cs="Arial"/>
          <w:sz w:val="22"/>
          <w:szCs w:val="22"/>
        </w:rPr>
        <w:t xml:space="preserve">“, erklärt Moritz Schürmann. „Unternehmen erhalten damit eine sichere, zukunftsorientierte Plattform, die den Innovationsgeist von Open Source mit der Stabilität eines professionellen </w:t>
      </w:r>
      <w:proofErr w:type="spellStart"/>
      <w:r w:rsidR="00C63A79">
        <w:rPr>
          <w:rFonts w:cs="Arial"/>
          <w:sz w:val="22"/>
          <w:szCs w:val="22"/>
        </w:rPr>
        <w:t>Managed</w:t>
      </w:r>
      <w:proofErr w:type="spellEnd"/>
      <w:r w:rsidR="00C63A79">
        <w:rPr>
          <w:rFonts w:cs="Arial"/>
          <w:sz w:val="22"/>
          <w:szCs w:val="22"/>
        </w:rPr>
        <w:t xml:space="preserve"> Services vereint.“</w:t>
      </w:r>
    </w:p>
    <w:p w14:paraId="28FD5475" w14:textId="06BC463D" w:rsidR="00B96C3B" w:rsidRDefault="00B96C3B" w:rsidP="00BC693A">
      <w:pPr>
        <w:keepLines w:val="0"/>
        <w:widowControl w:val="0"/>
        <w:spacing w:after="120" w:line="360" w:lineRule="auto"/>
        <w:rPr>
          <w:rFonts w:cs="Arial"/>
          <w:sz w:val="22"/>
          <w:szCs w:val="22"/>
        </w:rPr>
      </w:pPr>
      <w:r>
        <w:rPr>
          <w:rFonts w:cs="Arial"/>
          <w:sz w:val="22"/>
          <w:szCs w:val="22"/>
        </w:rPr>
        <w:t xml:space="preserve">Weitere Informationen über den Controlware AI Hub </w:t>
      </w:r>
      <w:r w:rsidR="00B17A6A">
        <w:rPr>
          <w:rFonts w:cs="Arial"/>
          <w:sz w:val="22"/>
          <w:szCs w:val="22"/>
        </w:rPr>
        <w:t>erhalten interessierte Leser</w:t>
      </w:r>
      <w:r>
        <w:rPr>
          <w:rFonts w:cs="Arial"/>
          <w:sz w:val="22"/>
          <w:szCs w:val="22"/>
        </w:rPr>
        <w:t xml:space="preserve"> unter</w:t>
      </w:r>
      <w:r w:rsidR="002F3760">
        <w:rPr>
          <w:rFonts w:cs="Arial"/>
          <w:sz w:val="22"/>
          <w:szCs w:val="22"/>
        </w:rPr>
        <w:t xml:space="preserve"> im </w:t>
      </w:r>
      <w:hyperlink r:id="rId11" w:history="1">
        <w:r w:rsidR="002F3760" w:rsidRPr="002F3760">
          <w:rPr>
            <w:rStyle w:val="Hyperlink"/>
            <w:rFonts w:cs="Arial"/>
            <w:sz w:val="22"/>
            <w:szCs w:val="22"/>
          </w:rPr>
          <w:t>Controlware Blog</w:t>
        </w:r>
      </w:hyperlink>
      <w:r w:rsidR="002F3760">
        <w:rPr>
          <w:rFonts w:cs="Arial"/>
          <w:sz w:val="22"/>
          <w:szCs w:val="22"/>
        </w:rPr>
        <w:t>.</w:t>
      </w:r>
    </w:p>
    <w:p w14:paraId="7BDA8480" w14:textId="77777777" w:rsidR="00C97CE7" w:rsidRDefault="00C97CE7" w:rsidP="00552D0F">
      <w:pPr>
        <w:keepLines w:val="0"/>
        <w:widowControl w:val="0"/>
        <w:spacing w:after="120" w:line="360" w:lineRule="auto"/>
        <w:rPr>
          <w:rFonts w:cs="Arial"/>
          <w:bCs/>
          <w:sz w:val="22"/>
          <w:szCs w:val="22"/>
        </w:rPr>
      </w:pPr>
    </w:p>
    <w:p w14:paraId="4B1100CB" w14:textId="77777777" w:rsidR="00C97CE7" w:rsidRPr="004C1717" w:rsidRDefault="00C97CE7" w:rsidP="00552D0F">
      <w:pPr>
        <w:keepLines w:val="0"/>
        <w:widowControl w:val="0"/>
        <w:spacing w:after="120" w:line="360" w:lineRule="auto"/>
        <w:rPr>
          <w:rFonts w:cs="Arial"/>
          <w:bCs/>
          <w:sz w:val="22"/>
          <w:szCs w:val="22"/>
        </w:rPr>
      </w:pPr>
    </w:p>
    <w:p w14:paraId="520ED413" w14:textId="681FF4B1" w:rsidR="00D145FC" w:rsidRPr="008851B1" w:rsidRDefault="00D145FC" w:rsidP="00D145FC">
      <w:pPr>
        <w:keepLines w:val="0"/>
        <w:widowControl w:val="0"/>
        <w:spacing w:after="120" w:line="360" w:lineRule="auto"/>
        <w:rPr>
          <w:rFonts w:cs="Arial"/>
          <w:b/>
          <w:bCs/>
          <w:sz w:val="22"/>
          <w:szCs w:val="22"/>
        </w:rPr>
      </w:pPr>
      <w:r w:rsidRPr="008851B1">
        <w:rPr>
          <w:rFonts w:cs="Arial"/>
          <w:b/>
          <w:bCs/>
          <w:sz w:val="22"/>
          <w:szCs w:val="22"/>
        </w:rPr>
        <w:t>Über Controlware GmbH</w:t>
      </w:r>
    </w:p>
    <w:p w14:paraId="1DEAB971" w14:textId="3C448CC6" w:rsidR="00D145FC" w:rsidRPr="008851B1"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8851B1">
        <w:rPr>
          <w:rFonts w:cs="Arial"/>
          <w:sz w:val="22"/>
          <w:szCs w:val="22"/>
        </w:rPr>
        <w:t xml:space="preserve">Die Controlware GmbH zählt zu den Markt- und Qualitätsführern unter den IT-Dienstleistern und </w:t>
      </w:r>
      <w:proofErr w:type="spellStart"/>
      <w:r w:rsidRPr="008851B1">
        <w:rPr>
          <w:rFonts w:cs="Arial"/>
          <w:sz w:val="22"/>
          <w:szCs w:val="22"/>
        </w:rPr>
        <w:t>Managed</w:t>
      </w:r>
      <w:proofErr w:type="spellEnd"/>
      <w:r w:rsidRPr="008851B1">
        <w:rPr>
          <w:rFonts w:cs="Arial"/>
          <w:sz w:val="22"/>
          <w:szCs w:val="22"/>
        </w:rPr>
        <w:t xml:space="preserve"> Service Providern in Deutschland. Das Unternehmen ist Teil der Controlware Gruppe mit insgesamt rund 1.000 Mitarbeitenden und einem Umsatz von über 400 Mio. Euro, zu der auch die </w:t>
      </w:r>
      <w:proofErr w:type="spellStart"/>
      <w:r w:rsidRPr="008851B1">
        <w:rPr>
          <w:rFonts w:cs="Arial"/>
          <w:sz w:val="22"/>
          <w:szCs w:val="22"/>
        </w:rPr>
        <w:t>Networkers</w:t>
      </w:r>
      <w:proofErr w:type="spellEnd"/>
      <w:r w:rsidRPr="008851B1">
        <w:rPr>
          <w:rFonts w:cs="Arial"/>
          <w:sz w:val="22"/>
          <w:szCs w:val="22"/>
        </w:rPr>
        <w:t xml:space="preserve">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8851B1">
        <w:rPr>
          <w:rFonts w:cs="Arial"/>
          <w:sz w:val="22"/>
          <w:szCs w:val="22"/>
        </w:rPr>
        <w:t>Collaboration</w:t>
      </w:r>
      <w:proofErr w:type="spellEnd"/>
      <w:r w:rsidRPr="008851B1">
        <w:rPr>
          <w:rFonts w:cs="Arial"/>
          <w:sz w:val="22"/>
          <w:szCs w:val="22"/>
        </w:rPr>
        <w:t xml:space="preserve">, IT-Management und </w:t>
      </w:r>
      <w:proofErr w:type="spellStart"/>
      <w:r w:rsidRPr="008851B1">
        <w:rPr>
          <w:rFonts w:cs="Arial"/>
          <w:sz w:val="22"/>
          <w:szCs w:val="22"/>
        </w:rPr>
        <w:t>Managed</w:t>
      </w:r>
      <w:proofErr w:type="spellEnd"/>
      <w:r w:rsidRPr="008851B1">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w:t>
      </w:r>
      <w:r w:rsidRPr="008851B1">
        <w:rPr>
          <w:rFonts w:cs="Arial"/>
          <w:sz w:val="22"/>
          <w:szCs w:val="22"/>
        </w:rPr>
        <w:lastRenderedPageBreak/>
        <w:t xml:space="preserve">Planung bis hin zur Realisierung und Wartung. Als MSP mit einem eigenen ISO 27001-zertifizierten Customer Service Center reicht unser Angebot von Betriebsunterstützung bis zu kompletten </w:t>
      </w:r>
      <w:proofErr w:type="spellStart"/>
      <w:r w:rsidRPr="008851B1">
        <w:rPr>
          <w:rFonts w:cs="Arial"/>
          <w:sz w:val="22"/>
          <w:szCs w:val="22"/>
        </w:rPr>
        <w:t>Managed</w:t>
      </w:r>
      <w:proofErr w:type="spellEnd"/>
      <w:r w:rsidRPr="008851B1">
        <w:rPr>
          <w:rFonts w:cs="Arial"/>
          <w:sz w:val="22"/>
          <w:szCs w:val="22"/>
        </w:rPr>
        <w:t xml:space="preserve"> Services für Cloud-, Data Center-, Enterprise- und Campus-Umgebungen. Zudem bieten wir umfassende </w:t>
      </w:r>
      <w:proofErr w:type="spellStart"/>
      <w:r w:rsidRPr="008851B1">
        <w:rPr>
          <w:rFonts w:cs="Arial"/>
          <w:sz w:val="22"/>
          <w:szCs w:val="22"/>
        </w:rPr>
        <w:t>Cyber</w:t>
      </w:r>
      <w:proofErr w:type="spellEnd"/>
      <w:r w:rsidRPr="008851B1">
        <w:rPr>
          <w:rFonts w:cs="Arial"/>
          <w:sz w:val="22"/>
          <w:szCs w:val="22"/>
        </w:rPr>
        <w:t xml:space="preserve"> Defense Services. Neben unserem eigenen flächendeckenden Vertriebs- und Servicenetz mit 1</w:t>
      </w:r>
      <w:r w:rsidR="00810A97" w:rsidRPr="008851B1">
        <w:rPr>
          <w:rFonts w:cs="Arial"/>
          <w:sz w:val="22"/>
          <w:szCs w:val="22"/>
        </w:rPr>
        <w:t>6</w:t>
      </w:r>
      <w:r w:rsidRPr="008851B1">
        <w:rPr>
          <w:rFonts w:cs="Arial"/>
          <w:sz w:val="22"/>
          <w:szCs w:val="22"/>
        </w:rPr>
        <w:t xml:space="preserve">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8851B1"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8851B1" w14:paraId="73DA4682" w14:textId="77777777" w:rsidTr="00BA7892">
        <w:tc>
          <w:tcPr>
            <w:tcW w:w="4605" w:type="dxa"/>
            <w:hideMark/>
          </w:tcPr>
          <w:p w14:paraId="2BB1321E"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8851B1">
              <w:rPr>
                <w:rFonts w:cs="Arial"/>
                <w:b/>
                <w:bCs/>
                <w:sz w:val="22"/>
                <w:szCs w:val="22"/>
              </w:rPr>
              <w:t>Pressekontakt:</w:t>
            </w:r>
          </w:p>
          <w:p w14:paraId="47DC849C"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Stefanie Zender</w:t>
            </w:r>
          </w:p>
        </w:tc>
        <w:tc>
          <w:tcPr>
            <w:tcW w:w="4605" w:type="dxa"/>
            <w:hideMark/>
          </w:tcPr>
          <w:p w14:paraId="71D83B19"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8851B1">
              <w:rPr>
                <w:rFonts w:cs="Arial"/>
                <w:b/>
                <w:sz w:val="22"/>
                <w:szCs w:val="22"/>
              </w:rPr>
              <w:t>Agenturkontakt:</w:t>
            </w:r>
          </w:p>
          <w:p w14:paraId="0F60138A"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Michal Vitkovsky</w:t>
            </w:r>
          </w:p>
        </w:tc>
      </w:tr>
      <w:tr w:rsidR="00D145FC" w:rsidRPr="008851B1" w14:paraId="6E6B80B5" w14:textId="77777777" w:rsidTr="00BA7892">
        <w:tc>
          <w:tcPr>
            <w:tcW w:w="4605" w:type="dxa"/>
            <w:hideMark/>
          </w:tcPr>
          <w:p w14:paraId="17CFDDF8"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Controlware GmbH</w:t>
            </w:r>
          </w:p>
        </w:tc>
        <w:tc>
          <w:tcPr>
            <w:tcW w:w="4605" w:type="dxa"/>
            <w:hideMark/>
          </w:tcPr>
          <w:p w14:paraId="1C832692"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 xml:space="preserve">H zwo B </w:t>
            </w:r>
            <w:proofErr w:type="spellStart"/>
            <w:r w:rsidRPr="008851B1">
              <w:rPr>
                <w:rFonts w:cs="Arial"/>
                <w:sz w:val="22"/>
                <w:szCs w:val="22"/>
              </w:rPr>
              <w:t>Kommunikations</w:t>
            </w:r>
            <w:proofErr w:type="spellEnd"/>
            <w:r w:rsidRPr="008851B1">
              <w:rPr>
                <w:rFonts w:cs="Arial"/>
                <w:sz w:val="22"/>
                <w:szCs w:val="22"/>
              </w:rPr>
              <w:t xml:space="preserve"> GmbH</w:t>
            </w:r>
          </w:p>
        </w:tc>
      </w:tr>
      <w:tr w:rsidR="00D145FC" w:rsidRPr="008851B1" w14:paraId="772E69C3" w14:textId="77777777" w:rsidTr="00BA7892">
        <w:tc>
          <w:tcPr>
            <w:tcW w:w="4605" w:type="dxa"/>
            <w:hideMark/>
          </w:tcPr>
          <w:p w14:paraId="2D359F82"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Tel.: +49 6074 858-246</w:t>
            </w:r>
          </w:p>
        </w:tc>
        <w:tc>
          <w:tcPr>
            <w:tcW w:w="4605" w:type="dxa"/>
            <w:hideMark/>
          </w:tcPr>
          <w:p w14:paraId="7D350C86"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Tel.: +49 9131 812 81-25</w:t>
            </w:r>
          </w:p>
        </w:tc>
      </w:tr>
      <w:tr w:rsidR="00D145FC" w:rsidRPr="008851B1" w14:paraId="5B3D1C9F" w14:textId="77777777" w:rsidTr="00BA7892">
        <w:tc>
          <w:tcPr>
            <w:tcW w:w="4605" w:type="dxa"/>
            <w:hideMark/>
          </w:tcPr>
          <w:p w14:paraId="4A9C4C0F"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Fax: +49 6074 858-220</w:t>
            </w:r>
          </w:p>
        </w:tc>
        <w:tc>
          <w:tcPr>
            <w:tcW w:w="4605" w:type="dxa"/>
            <w:hideMark/>
          </w:tcPr>
          <w:p w14:paraId="691EBCC7"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Fax: +49 9131 812 81-28</w:t>
            </w:r>
          </w:p>
        </w:tc>
      </w:tr>
      <w:tr w:rsidR="00D145FC" w:rsidRPr="008851B1" w14:paraId="226B3703" w14:textId="77777777" w:rsidTr="00BA7892">
        <w:tc>
          <w:tcPr>
            <w:tcW w:w="4605" w:type="dxa"/>
            <w:hideMark/>
          </w:tcPr>
          <w:p w14:paraId="527FE30A"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E-Mail: stefanie.zender@controlware.de</w:t>
            </w:r>
          </w:p>
        </w:tc>
        <w:tc>
          <w:tcPr>
            <w:tcW w:w="4605" w:type="dxa"/>
            <w:hideMark/>
          </w:tcPr>
          <w:p w14:paraId="0F35EA53"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E-Mail: michal.vitkovsky@h-zwo-b.de</w:t>
            </w:r>
          </w:p>
        </w:tc>
      </w:tr>
      <w:tr w:rsidR="00D145FC" w:rsidRPr="00343C73" w14:paraId="44866EC9" w14:textId="77777777" w:rsidTr="00BA7892">
        <w:tc>
          <w:tcPr>
            <w:tcW w:w="4605" w:type="dxa"/>
            <w:hideMark/>
          </w:tcPr>
          <w:p w14:paraId="062A4529" w14:textId="77777777" w:rsidR="00D145FC" w:rsidRPr="008851B1" w:rsidRDefault="00D145FC">
            <w:pPr>
              <w:pStyle w:val="Textkrper2"/>
              <w:keepLines w:val="0"/>
              <w:widowControl w:val="0"/>
              <w:rPr>
                <w:rFonts w:cs="Arial"/>
                <w:sz w:val="22"/>
                <w:szCs w:val="22"/>
              </w:rPr>
            </w:pPr>
            <w:r w:rsidRPr="008851B1">
              <w:rPr>
                <w:rFonts w:cs="Arial"/>
                <w:sz w:val="22"/>
                <w:szCs w:val="22"/>
              </w:rPr>
              <w:t>www.controlware.de (Homepage)</w:t>
            </w:r>
          </w:p>
        </w:tc>
        <w:tc>
          <w:tcPr>
            <w:tcW w:w="4605" w:type="dxa"/>
            <w:hideMark/>
          </w:tcPr>
          <w:p w14:paraId="1EABEBEC" w14:textId="77777777" w:rsidR="00D145FC" w:rsidRPr="00141D8C" w:rsidRDefault="00D145FC">
            <w:pPr>
              <w:pStyle w:val="Textkrper2"/>
              <w:keepLines w:val="0"/>
              <w:widowControl w:val="0"/>
              <w:rPr>
                <w:sz w:val="22"/>
                <w:lang w:val="en-US"/>
              </w:rPr>
            </w:pPr>
            <w:r w:rsidRPr="008851B1">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16DC" w14:textId="77777777" w:rsidR="00B920F0" w:rsidRDefault="00B920F0">
      <w:r>
        <w:separator/>
      </w:r>
    </w:p>
  </w:endnote>
  <w:endnote w:type="continuationSeparator" w:id="0">
    <w:p w14:paraId="059DBB23" w14:textId="77777777" w:rsidR="00B920F0" w:rsidRDefault="00B920F0">
      <w:r>
        <w:continuationSeparator/>
      </w:r>
    </w:p>
  </w:endnote>
  <w:endnote w:type="continuationNotice" w:id="1">
    <w:p w14:paraId="79861C53" w14:textId="77777777" w:rsidR="00B920F0" w:rsidRDefault="00B92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15DB41A3-836D-4F24-801D-DFE21EAC1B4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0062FC09"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343C73">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692B" w14:textId="77777777" w:rsidR="00B920F0" w:rsidRDefault="00B920F0">
      <w:r>
        <w:separator/>
      </w:r>
    </w:p>
  </w:footnote>
  <w:footnote w:type="continuationSeparator" w:id="0">
    <w:p w14:paraId="4C3215A4" w14:textId="77777777" w:rsidR="00B920F0" w:rsidRDefault="00B920F0">
      <w:r>
        <w:continuationSeparator/>
      </w:r>
    </w:p>
  </w:footnote>
  <w:footnote w:type="continuationNotice" w:id="1">
    <w:p w14:paraId="7BABC814" w14:textId="77777777" w:rsidR="00B920F0" w:rsidRDefault="00B92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9"/>
  </w:num>
  <w:num w:numId="2" w16cid:durableId="270162576">
    <w:abstractNumId w:val="0"/>
  </w:num>
  <w:num w:numId="3" w16cid:durableId="2063139412">
    <w:abstractNumId w:val="1"/>
  </w:num>
  <w:num w:numId="4" w16cid:durableId="1541474287">
    <w:abstractNumId w:val="2"/>
  </w:num>
  <w:num w:numId="5" w16cid:durableId="2003896083">
    <w:abstractNumId w:val="5"/>
  </w:num>
  <w:num w:numId="6" w16cid:durableId="487668954">
    <w:abstractNumId w:val="4"/>
  </w:num>
  <w:num w:numId="7" w16cid:durableId="1942295264">
    <w:abstractNumId w:val="6"/>
  </w:num>
  <w:num w:numId="8" w16cid:durableId="1627810188">
    <w:abstractNumId w:val="8"/>
  </w:num>
  <w:num w:numId="9" w16cid:durableId="1494683837">
    <w:abstractNumId w:val="7"/>
  </w:num>
  <w:num w:numId="10" w16cid:durableId="41039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31CD"/>
    <w:rsid w:val="000038A5"/>
    <w:rsid w:val="000059C6"/>
    <w:rsid w:val="00005D6D"/>
    <w:rsid w:val="000063D7"/>
    <w:rsid w:val="000137FB"/>
    <w:rsid w:val="00013D5F"/>
    <w:rsid w:val="00013FE8"/>
    <w:rsid w:val="0001421C"/>
    <w:rsid w:val="00014538"/>
    <w:rsid w:val="000150B3"/>
    <w:rsid w:val="00016051"/>
    <w:rsid w:val="0001616E"/>
    <w:rsid w:val="00016680"/>
    <w:rsid w:val="00017B2E"/>
    <w:rsid w:val="000202FE"/>
    <w:rsid w:val="000208C0"/>
    <w:rsid w:val="00022CC8"/>
    <w:rsid w:val="00026B58"/>
    <w:rsid w:val="00030138"/>
    <w:rsid w:val="00031BAF"/>
    <w:rsid w:val="00032736"/>
    <w:rsid w:val="000342AB"/>
    <w:rsid w:val="00034465"/>
    <w:rsid w:val="000367E0"/>
    <w:rsid w:val="00037AFB"/>
    <w:rsid w:val="00037D4B"/>
    <w:rsid w:val="00040FEC"/>
    <w:rsid w:val="0004284D"/>
    <w:rsid w:val="00043219"/>
    <w:rsid w:val="0004616C"/>
    <w:rsid w:val="00047D9C"/>
    <w:rsid w:val="00050099"/>
    <w:rsid w:val="000503EC"/>
    <w:rsid w:val="000507B2"/>
    <w:rsid w:val="0005465F"/>
    <w:rsid w:val="00054725"/>
    <w:rsid w:val="00054FF9"/>
    <w:rsid w:val="00060B2E"/>
    <w:rsid w:val="0006297F"/>
    <w:rsid w:val="00062BAC"/>
    <w:rsid w:val="00063496"/>
    <w:rsid w:val="00063DAE"/>
    <w:rsid w:val="0006644A"/>
    <w:rsid w:val="00067D5B"/>
    <w:rsid w:val="00070AA7"/>
    <w:rsid w:val="000712FE"/>
    <w:rsid w:val="000714B9"/>
    <w:rsid w:val="000729F4"/>
    <w:rsid w:val="00072D21"/>
    <w:rsid w:val="00073734"/>
    <w:rsid w:val="00074760"/>
    <w:rsid w:val="00074A68"/>
    <w:rsid w:val="00075D82"/>
    <w:rsid w:val="00081EBC"/>
    <w:rsid w:val="000824DA"/>
    <w:rsid w:val="00082636"/>
    <w:rsid w:val="00083A30"/>
    <w:rsid w:val="00083CB6"/>
    <w:rsid w:val="0008602F"/>
    <w:rsid w:val="00086274"/>
    <w:rsid w:val="00086672"/>
    <w:rsid w:val="00091657"/>
    <w:rsid w:val="00091CA2"/>
    <w:rsid w:val="00092004"/>
    <w:rsid w:val="000931F0"/>
    <w:rsid w:val="00093961"/>
    <w:rsid w:val="00094CBF"/>
    <w:rsid w:val="00094ED4"/>
    <w:rsid w:val="0009555F"/>
    <w:rsid w:val="00095883"/>
    <w:rsid w:val="00095B18"/>
    <w:rsid w:val="000A2023"/>
    <w:rsid w:val="000A20C5"/>
    <w:rsid w:val="000A26FF"/>
    <w:rsid w:val="000A2FA3"/>
    <w:rsid w:val="000A56AD"/>
    <w:rsid w:val="000A68D7"/>
    <w:rsid w:val="000A7398"/>
    <w:rsid w:val="000A773D"/>
    <w:rsid w:val="000B1752"/>
    <w:rsid w:val="000B2ADF"/>
    <w:rsid w:val="000B2EF3"/>
    <w:rsid w:val="000B44F3"/>
    <w:rsid w:val="000B4E24"/>
    <w:rsid w:val="000B553A"/>
    <w:rsid w:val="000B692B"/>
    <w:rsid w:val="000B6B78"/>
    <w:rsid w:val="000C09C7"/>
    <w:rsid w:val="000C2F60"/>
    <w:rsid w:val="000C30FD"/>
    <w:rsid w:val="000C3127"/>
    <w:rsid w:val="000C340F"/>
    <w:rsid w:val="000C3FEB"/>
    <w:rsid w:val="000C5A32"/>
    <w:rsid w:val="000C68D9"/>
    <w:rsid w:val="000D2461"/>
    <w:rsid w:val="000D4338"/>
    <w:rsid w:val="000D46FF"/>
    <w:rsid w:val="000D52E3"/>
    <w:rsid w:val="000D66F7"/>
    <w:rsid w:val="000E00C1"/>
    <w:rsid w:val="000E1245"/>
    <w:rsid w:val="000E3921"/>
    <w:rsid w:val="000E4725"/>
    <w:rsid w:val="000E5837"/>
    <w:rsid w:val="000E5B03"/>
    <w:rsid w:val="000E6F4E"/>
    <w:rsid w:val="000F00F5"/>
    <w:rsid w:val="000F2EFA"/>
    <w:rsid w:val="000F3E70"/>
    <w:rsid w:val="000F4BD6"/>
    <w:rsid w:val="00100436"/>
    <w:rsid w:val="0010673E"/>
    <w:rsid w:val="00110038"/>
    <w:rsid w:val="00111DE6"/>
    <w:rsid w:val="00112A6D"/>
    <w:rsid w:val="00114370"/>
    <w:rsid w:val="0011703A"/>
    <w:rsid w:val="00117C2D"/>
    <w:rsid w:val="001207E2"/>
    <w:rsid w:val="00121BE6"/>
    <w:rsid w:val="00122F1E"/>
    <w:rsid w:val="00125A23"/>
    <w:rsid w:val="00130A0B"/>
    <w:rsid w:val="001351FA"/>
    <w:rsid w:val="00136258"/>
    <w:rsid w:val="00136C86"/>
    <w:rsid w:val="001370D8"/>
    <w:rsid w:val="00141685"/>
    <w:rsid w:val="00142F22"/>
    <w:rsid w:val="001433AE"/>
    <w:rsid w:val="00144068"/>
    <w:rsid w:val="00151999"/>
    <w:rsid w:val="001519AB"/>
    <w:rsid w:val="0015350E"/>
    <w:rsid w:val="00153666"/>
    <w:rsid w:val="001549E0"/>
    <w:rsid w:val="00155DF4"/>
    <w:rsid w:val="00156889"/>
    <w:rsid w:val="00160CD8"/>
    <w:rsid w:val="001613A4"/>
    <w:rsid w:val="001635CC"/>
    <w:rsid w:val="0016518C"/>
    <w:rsid w:val="001654EC"/>
    <w:rsid w:val="0016570A"/>
    <w:rsid w:val="00165C3C"/>
    <w:rsid w:val="001662B1"/>
    <w:rsid w:val="00170D5E"/>
    <w:rsid w:val="00171844"/>
    <w:rsid w:val="00171D45"/>
    <w:rsid w:val="00172CFD"/>
    <w:rsid w:val="00172E2E"/>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4ED"/>
    <w:rsid w:val="001947B8"/>
    <w:rsid w:val="00196524"/>
    <w:rsid w:val="00197FDE"/>
    <w:rsid w:val="001A2434"/>
    <w:rsid w:val="001A2442"/>
    <w:rsid w:val="001A268B"/>
    <w:rsid w:val="001A2890"/>
    <w:rsid w:val="001A4929"/>
    <w:rsid w:val="001A59DF"/>
    <w:rsid w:val="001A6C75"/>
    <w:rsid w:val="001A77C6"/>
    <w:rsid w:val="001A79B0"/>
    <w:rsid w:val="001B277E"/>
    <w:rsid w:val="001B5090"/>
    <w:rsid w:val="001B6353"/>
    <w:rsid w:val="001B6657"/>
    <w:rsid w:val="001B6A0F"/>
    <w:rsid w:val="001B6DC3"/>
    <w:rsid w:val="001B70CF"/>
    <w:rsid w:val="001B776E"/>
    <w:rsid w:val="001C1755"/>
    <w:rsid w:val="001C2136"/>
    <w:rsid w:val="001C24EC"/>
    <w:rsid w:val="001C266A"/>
    <w:rsid w:val="001C3305"/>
    <w:rsid w:val="001C3F55"/>
    <w:rsid w:val="001C4FF0"/>
    <w:rsid w:val="001C7D7A"/>
    <w:rsid w:val="001D173E"/>
    <w:rsid w:val="001D1D59"/>
    <w:rsid w:val="001D3D57"/>
    <w:rsid w:val="001D6C92"/>
    <w:rsid w:val="001D7430"/>
    <w:rsid w:val="001D7A20"/>
    <w:rsid w:val="001E06F8"/>
    <w:rsid w:val="001E3AB6"/>
    <w:rsid w:val="001E465A"/>
    <w:rsid w:val="001E5923"/>
    <w:rsid w:val="001E713B"/>
    <w:rsid w:val="001F01A6"/>
    <w:rsid w:val="001F43DA"/>
    <w:rsid w:val="001F4AAE"/>
    <w:rsid w:val="001F7019"/>
    <w:rsid w:val="0020004F"/>
    <w:rsid w:val="00202F02"/>
    <w:rsid w:val="00203A09"/>
    <w:rsid w:val="002047F2"/>
    <w:rsid w:val="00205736"/>
    <w:rsid w:val="00206FFE"/>
    <w:rsid w:val="002071FA"/>
    <w:rsid w:val="00210B11"/>
    <w:rsid w:val="00212511"/>
    <w:rsid w:val="00212D0A"/>
    <w:rsid w:val="00212F65"/>
    <w:rsid w:val="00213B7F"/>
    <w:rsid w:val="00214AE8"/>
    <w:rsid w:val="00216A9F"/>
    <w:rsid w:val="002209B1"/>
    <w:rsid w:val="00220F2C"/>
    <w:rsid w:val="00222E4F"/>
    <w:rsid w:val="00225757"/>
    <w:rsid w:val="002267E9"/>
    <w:rsid w:val="002272E7"/>
    <w:rsid w:val="00232021"/>
    <w:rsid w:val="0023261E"/>
    <w:rsid w:val="00232C01"/>
    <w:rsid w:val="00233327"/>
    <w:rsid w:val="002343C4"/>
    <w:rsid w:val="0023499D"/>
    <w:rsid w:val="00234A00"/>
    <w:rsid w:val="0023506A"/>
    <w:rsid w:val="00237D4D"/>
    <w:rsid w:val="00245069"/>
    <w:rsid w:val="00245A88"/>
    <w:rsid w:val="00245F90"/>
    <w:rsid w:val="00246216"/>
    <w:rsid w:val="00246976"/>
    <w:rsid w:val="00246985"/>
    <w:rsid w:val="00247F4E"/>
    <w:rsid w:val="002502BB"/>
    <w:rsid w:val="00250E38"/>
    <w:rsid w:val="00253AAC"/>
    <w:rsid w:val="00254376"/>
    <w:rsid w:val="002543FC"/>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3362"/>
    <w:rsid w:val="0027363E"/>
    <w:rsid w:val="002752C5"/>
    <w:rsid w:val="00275E70"/>
    <w:rsid w:val="002806B3"/>
    <w:rsid w:val="00283668"/>
    <w:rsid w:val="002844F9"/>
    <w:rsid w:val="00284A08"/>
    <w:rsid w:val="002867F1"/>
    <w:rsid w:val="00286DFC"/>
    <w:rsid w:val="00287211"/>
    <w:rsid w:val="00287751"/>
    <w:rsid w:val="00290920"/>
    <w:rsid w:val="00292F37"/>
    <w:rsid w:val="00293C26"/>
    <w:rsid w:val="0029452D"/>
    <w:rsid w:val="002956D1"/>
    <w:rsid w:val="00295E0C"/>
    <w:rsid w:val="00297550"/>
    <w:rsid w:val="002A174D"/>
    <w:rsid w:val="002A210D"/>
    <w:rsid w:val="002A35B9"/>
    <w:rsid w:val="002A3643"/>
    <w:rsid w:val="002A4841"/>
    <w:rsid w:val="002A6DD1"/>
    <w:rsid w:val="002B4FFE"/>
    <w:rsid w:val="002B60D9"/>
    <w:rsid w:val="002B6458"/>
    <w:rsid w:val="002B66E9"/>
    <w:rsid w:val="002B6FB4"/>
    <w:rsid w:val="002C1412"/>
    <w:rsid w:val="002C4527"/>
    <w:rsid w:val="002C47A6"/>
    <w:rsid w:val="002C7035"/>
    <w:rsid w:val="002C71CC"/>
    <w:rsid w:val="002C7562"/>
    <w:rsid w:val="002D1EA9"/>
    <w:rsid w:val="002D31B1"/>
    <w:rsid w:val="002D43F2"/>
    <w:rsid w:val="002D4898"/>
    <w:rsid w:val="002D665A"/>
    <w:rsid w:val="002D6F4F"/>
    <w:rsid w:val="002E0280"/>
    <w:rsid w:val="002E42C7"/>
    <w:rsid w:val="002E51A5"/>
    <w:rsid w:val="002E6043"/>
    <w:rsid w:val="002E60B9"/>
    <w:rsid w:val="002F03FA"/>
    <w:rsid w:val="002F069D"/>
    <w:rsid w:val="002F0F01"/>
    <w:rsid w:val="002F18BE"/>
    <w:rsid w:val="002F1F7E"/>
    <w:rsid w:val="002F3760"/>
    <w:rsid w:val="002F624C"/>
    <w:rsid w:val="002F66AE"/>
    <w:rsid w:val="002F68DF"/>
    <w:rsid w:val="00303090"/>
    <w:rsid w:val="00303EAB"/>
    <w:rsid w:val="003055F0"/>
    <w:rsid w:val="00306BC5"/>
    <w:rsid w:val="00310C34"/>
    <w:rsid w:val="00310EB0"/>
    <w:rsid w:val="00311DFF"/>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C73"/>
    <w:rsid w:val="00343D97"/>
    <w:rsid w:val="00344818"/>
    <w:rsid w:val="00345E9C"/>
    <w:rsid w:val="00350356"/>
    <w:rsid w:val="003516DB"/>
    <w:rsid w:val="003529DB"/>
    <w:rsid w:val="00352B28"/>
    <w:rsid w:val="003539AF"/>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1702"/>
    <w:rsid w:val="00372CA6"/>
    <w:rsid w:val="00373134"/>
    <w:rsid w:val="00373823"/>
    <w:rsid w:val="00375D32"/>
    <w:rsid w:val="00376ECD"/>
    <w:rsid w:val="003779E3"/>
    <w:rsid w:val="00380437"/>
    <w:rsid w:val="00380874"/>
    <w:rsid w:val="00380C08"/>
    <w:rsid w:val="00381D55"/>
    <w:rsid w:val="003827BF"/>
    <w:rsid w:val="0038592B"/>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370A"/>
    <w:rsid w:val="003B3FB0"/>
    <w:rsid w:val="003B4A9E"/>
    <w:rsid w:val="003B5E25"/>
    <w:rsid w:val="003C069D"/>
    <w:rsid w:val="003C15E3"/>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A8A"/>
    <w:rsid w:val="003D7BEE"/>
    <w:rsid w:val="003E10CB"/>
    <w:rsid w:val="003E21D1"/>
    <w:rsid w:val="003E26E4"/>
    <w:rsid w:val="003E307D"/>
    <w:rsid w:val="003E45A5"/>
    <w:rsid w:val="003E66EB"/>
    <w:rsid w:val="003E6A6C"/>
    <w:rsid w:val="003F20CD"/>
    <w:rsid w:val="003F393A"/>
    <w:rsid w:val="003F3FC7"/>
    <w:rsid w:val="003F43E3"/>
    <w:rsid w:val="003F6164"/>
    <w:rsid w:val="003F64D0"/>
    <w:rsid w:val="0040126F"/>
    <w:rsid w:val="00401D9E"/>
    <w:rsid w:val="004022DE"/>
    <w:rsid w:val="00402CA8"/>
    <w:rsid w:val="0040463E"/>
    <w:rsid w:val="00405160"/>
    <w:rsid w:val="00407357"/>
    <w:rsid w:val="00407EA7"/>
    <w:rsid w:val="00411D5D"/>
    <w:rsid w:val="00412654"/>
    <w:rsid w:val="00413D7F"/>
    <w:rsid w:val="004153DC"/>
    <w:rsid w:val="0041613C"/>
    <w:rsid w:val="004165CE"/>
    <w:rsid w:val="00416D3B"/>
    <w:rsid w:val="00417220"/>
    <w:rsid w:val="0042003B"/>
    <w:rsid w:val="00420095"/>
    <w:rsid w:val="00421C4D"/>
    <w:rsid w:val="00422C5D"/>
    <w:rsid w:val="00423197"/>
    <w:rsid w:val="00430B88"/>
    <w:rsid w:val="0043261D"/>
    <w:rsid w:val="00432A68"/>
    <w:rsid w:val="0043425F"/>
    <w:rsid w:val="0043478B"/>
    <w:rsid w:val="004349C5"/>
    <w:rsid w:val="00436456"/>
    <w:rsid w:val="004371F8"/>
    <w:rsid w:val="004375C9"/>
    <w:rsid w:val="004402C1"/>
    <w:rsid w:val="00441335"/>
    <w:rsid w:val="0044247A"/>
    <w:rsid w:val="00442ABC"/>
    <w:rsid w:val="0044356E"/>
    <w:rsid w:val="00443C0B"/>
    <w:rsid w:val="004447E4"/>
    <w:rsid w:val="00444976"/>
    <w:rsid w:val="00444A69"/>
    <w:rsid w:val="00444F20"/>
    <w:rsid w:val="004453F1"/>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6FBD"/>
    <w:rsid w:val="004670A9"/>
    <w:rsid w:val="004675DA"/>
    <w:rsid w:val="00470EA0"/>
    <w:rsid w:val="00472514"/>
    <w:rsid w:val="00473E39"/>
    <w:rsid w:val="004761F9"/>
    <w:rsid w:val="004813F3"/>
    <w:rsid w:val="00482589"/>
    <w:rsid w:val="00482664"/>
    <w:rsid w:val="004826E0"/>
    <w:rsid w:val="00486437"/>
    <w:rsid w:val="00490A88"/>
    <w:rsid w:val="00491757"/>
    <w:rsid w:val="00492766"/>
    <w:rsid w:val="00493FE2"/>
    <w:rsid w:val="00495E86"/>
    <w:rsid w:val="004964E8"/>
    <w:rsid w:val="00496774"/>
    <w:rsid w:val="00496D06"/>
    <w:rsid w:val="004A0B03"/>
    <w:rsid w:val="004A1772"/>
    <w:rsid w:val="004A3888"/>
    <w:rsid w:val="004A48B9"/>
    <w:rsid w:val="004A5957"/>
    <w:rsid w:val="004A69EA"/>
    <w:rsid w:val="004A78C3"/>
    <w:rsid w:val="004A7A21"/>
    <w:rsid w:val="004A7B3C"/>
    <w:rsid w:val="004B053D"/>
    <w:rsid w:val="004B2BC4"/>
    <w:rsid w:val="004B6369"/>
    <w:rsid w:val="004B6ACD"/>
    <w:rsid w:val="004B6D04"/>
    <w:rsid w:val="004B78E4"/>
    <w:rsid w:val="004B7F5F"/>
    <w:rsid w:val="004C1130"/>
    <w:rsid w:val="004C1717"/>
    <w:rsid w:val="004C3BF5"/>
    <w:rsid w:val="004C41E0"/>
    <w:rsid w:val="004C4B78"/>
    <w:rsid w:val="004C6179"/>
    <w:rsid w:val="004C63D3"/>
    <w:rsid w:val="004C6E9E"/>
    <w:rsid w:val="004C7A18"/>
    <w:rsid w:val="004D078C"/>
    <w:rsid w:val="004D2DEA"/>
    <w:rsid w:val="004D3B20"/>
    <w:rsid w:val="004D3F48"/>
    <w:rsid w:val="004D4B0E"/>
    <w:rsid w:val="004D4DCD"/>
    <w:rsid w:val="004D6B10"/>
    <w:rsid w:val="004D6B1C"/>
    <w:rsid w:val="004D7B90"/>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255F"/>
    <w:rsid w:val="00502A7D"/>
    <w:rsid w:val="0050456C"/>
    <w:rsid w:val="005049BB"/>
    <w:rsid w:val="00504C44"/>
    <w:rsid w:val="00504FE3"/>
    <w:rsid w:val="0050567B"/>
    <w:rsid w:val="005059AB"/>
    <w:rsid w:val="00506C6F"/>
    <w:rsid w:val="00511FC1"/>
    <w:rsid w:val="005128B7"/>
    <w:rsid w:val="00512AD9"/>
    <w:rsid w:val="00512D0A"/>
    <w:rsid w:val="00513F6D"/>
    <w:rsid w:val="00514798"/>
    <w:rsid w:val="0051516A"/>
    <w:rsid w:val="005155D9"/>
    <w:rsid w:val="00515FD4"/>
    <w:rsid w:val="00516751"/>
    <w:rsid w:val="00516DE4"/>
    <w:rsid w:val="00517881"/>
    <w:rsid w:val="00520994"/>
    <w:rsid w:val="00520EB9"/>
    <w:rsid w:val="005228E4"/>
    <w:rsid w:val="0052320F"/>
    <w:rsid w:val="00523F0E"/>
    <w:rsid w:val="00523F44"/>
    <w:rsid w:val="0052435D"/>
    <w:rsid w:val="005249C8"/>
    <w:rsid w:val="00526AFB"/>
    <w:rsid w:val="0052720A"/>
    <w:rsid w:val="005279CF"/>
    <w:rsid w:val="00530146"/>
    <w:rsid w:val="0053270A"/>
    <w:rsid w:val="0053293E"/>
    <w:rsid w:val="00533FB8"/>
    <w:rsid w:val="00534833"/>
    <w:rsid w:val="0053491A"/>
    <w:rsid w:val="005356F1"/>
    <w:rsid w:val="005364D1"/>
    <w:rsid w:val="005411C9"/>
    <w:rsid w:val="005415CA"/>
    <w:rsid w:val="00542D20"/>
    <w:rsid w:val="00543979"/>
    <w:rsid w:val="00544643"/>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6709"/>
    <w:rsid w:val="00556C93"/>
    <w:rsid w:val="0055750A"/>
    <w:rsid w:val="00557DCF"/>
    <w:rsid w:val="00562028"/>
    <w:rsid w:val="00562713"/>
    <w:rsid w:val="00562EAE"/>
    <w:rsid w:val="00564FF5"/>
    <w:rsid w:val="005650C9"/>
    <w:rsid w:val="00566969"/>
    <w:rsid w:val="00567181"/>
    <w:rsid w:val="00567DCC"/>
    <w:rsid w:val="0057066E"/>
    <w:rsid w:val="0057216B"/>
    <w:rsid w:val="005727AF"/>
    <w:rsid w:val="0057671F"/>
    <w:rsid w:val="00580606"/>
    <w:rsid w:val="00582AC1"/>
    <w:rsid w:val="00583843"/>
    <w:rsid w:val="00583D80"/>
    <w:rsid w:val="00586052"/>
    <w:rsid w:val="00586B24"/>
    <w:rsid w:val="00587437"/>
    <w:rsid w:val="005874E5"/>
    <w:rsid w:val="00587817"/>
    <w:rsid w:val="00590898"/>
    <w:rsid w:val="0059222E"/>
    <w:rsid w:val="00593602"/>
    <w:rsid w:val="00594D52"/>
    <w:rsid w:val="005A1EAD"/>
    <w:rsid w:val="005A2FB7"/>
    <w:rsid w:val="005A443E"/>
    <w:rsid w:val="005A59DF"/>
    <w:rsid w:val="005A6339"/>
    <w:rsid w:val="005A671C"/>
    <w:rsid w:val="005A7CEA"/>
    <w:rsid w:val="005B1C55"/>
    <w:rsid w:val="005B303F"/>
    <w:rsid w:val="005B4345"/>
    <w:rsid w:val="005B4505"/>
    <w:rsid w:val="005B4D62"/>
    <w:rsid w:val="005C04F8"/>
    <w:rsid w:val="005C0D4D"/>
    <w:rsid w:val="005C66E5"/>
    <w:rsid w:val="005C6DE3"/>
    <w:rsid w:val="005D02DB"/>
    <w:rsid w:val="005D3661"/>
    <w:rsid w:val="005D572D"/>
    <w:rsid w:val="005D6D3D"/>
    <w:rsid w:val="005D6E05"/>
    <w:rsid w:val="005E186B"/>
    <w:rsid w:val="005E3C88"/>
    <w:rsid w:val="005E5753"/>
    <w:rsid w:val="005E60B9"/>
    <w:rsid w:val="005E7127"/>
    <w:rsid w:val="005E73DD"/>
    <w:rsid w:val="005F2151"/>
    <w:rsid w:val="005F3A54"/>
    <w:rsid w:val="005F3B3C"/>
    <w:rsid w:val="005F5F23"/>
    <w:rsid w:val="005F6A40"/>
    <w:rsid w:val="005F73D8"/>
    <w:rsid w:val="00600EB8"/>
    <w:rsid w:val="006010D2"/>
    <w:rsid w:val="0060149E"/>
    <w:rsid w:val="0060460E"/>
    <w:rsid w:val="00605C61"/>
    <w:rsid w:val="00606A52"/>
    <w:rsid w:val="00607E2F"/>
    <w:rsid w:val="00611733"/>
    <w:rsid w:val="00611AB6"/>
    <w:rsid w:val="00612F0F"/>
    <w:rsid w:val="00613242"/>
    <w:rsid w:val="00613ABA"/>
    <w:rsid w:val="006149AA"/>
    <w:rsid w:val="006152A3"/>
    <w:rsid w:val="0061533B"/>
    <w:rsid w:val="00620188"/>
    <w:rsid w:val="006203DE"/>
    <w:rsid w:val="0062101F"/>
    <w:rsid w:val="00622451"/>
    <w:rsid w:val="00622827"/>
    <w:rsid w:val="00622D7A"/>
    <w:rsid w:val="006240BE"/>
    <w:rsid w:val="006246F1"/>
    <w:rsid w:val="00624F0E"/>
    <w:rsid w:val="00625179"/>
    <w:rsid w:val="0062655B"/>
    <w:rsid w:val="00626890"/>
    <w:rsid w:val="00626C62"/>
    <w:rsid w:val="00627600"/>
    <w:rsid w:val="00627FDD"/>
    <w:rsid w:val="0063047D"/>
    <w:rsid w:val="00630539"/>
    <w:rsid w:val="006309BD"/>
    <w:rsid w:val="0063127C"/>
    <w:rsid w:val="0063236D"/>
    <w:rsid w:val="006334AE"/>
    <w:rsid w:val="006338CA"/>
    <w:rsid w:val="00634106"/>
    <w:rsid w:val="00635351"/>
    <w:rsid w:val="00637363"/>
    <w:rsid w:val="006405AB"/>
    <w:rsid w:val="00641115"/>
    <w:rsid w:val="00641AC7"/>
    <w:rsid w:val="006437BD"/>
    <w:rsid w:val="00643DA6"/>
    <w:rsid w:val="00644A4D"/>
    <w:rsid w:val="006453B8"/>
    <w:rsid w:val="00646168"/>
    <w:rsid w:val="00647786"/>
    <w:rsid w:val="00650AC8"/>
    <w:rsid w:val="006516F9"/>
    <w:rsid w:val="006534F3"/>
    <w:rsid w:val="006546D2"/>
    <w:rsid w:val="00655BD7"/>
    <w:rsid w:val="00660AFF"/>
    <w:rsid w:val="0066173A"/>
    <w:rsid w:val="00662A82"/>
    <w:rsid w:val="0066395D"/>
    <w:rsid w:val="0066527D"/>
    <w:rsid w:val="00666AF6"/>
    <w:rsid w:val="006702AC"/>
    <w:rsid w:val="0067049E"/>
    <w:rsid w:val="00670776"/>
    <w:rsid w:val="00673111"/>
    <w:rsid w:val="00675E54"/>
    <w:rsid w:val="00683A1F"/>
    <w:rsid w:val="00683F46"/>
    <w:rsid w:val="00685048"/>
    <w:rsid w:val="00690245"/>
    <w:rsid w:val="006923BE"/>
    <w:rsid w:val="0069263D"/>
    <w:rsid w:val="0069313B"/>
    <w:rsid w:val="00694FD8"/>
    <w:rsid w:val="006966F1"/>
    <w:rsid w:val="00696A14"/>
    <w:rsid w:val="00696AF3"/>
    <w:rsid w:val="006A0882"/>
    <w:rsid w:val="006A1412"/>
    <w:rsid w:val="006A48CE"/>
    <w:rsid w:val="006A5063"/>
    <w:rsid w:val="006A50B5"/>
    <w:rsid w:val="006A6CAE"/>
    <w:rsid w:val="006B064C"/>
    <w:rsid w:val="006B072E"/>
    <w:rsid w:val="006B13A0"/>
    <w:rsid w:val="006B1E8D"/>
    <w:rsid w:val="006B259A"/>
    <w:rsid w:val="006B4049"/>
    <w:rsid w:val="006B4A74"/>
    <w:rsid w:val="006B5114"/>
    <w:rsid w:val="006C1FDB"/>
    <w:rsid w:val="006C3D60"/>
    <w:rsid w:val="006C4454"/>
    <w:rsid w:val="006C48AF"/>
    <w:rsid w:val="006C5D62"/>
    <w:rsid w:val="006C6BCE"/>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7990"/>
    <w:rsid w:val="006F0889"/>
    <w:rsid w:val="006F0DFE"/>
    <w:rsid w:val="006F1816"/>
    <w:rsid w:val="006F2D37"/>
    <w:rsid w:val="006F3B10"/>
    <w:rsid w:val="006F48C0"/>
    <w:rsid w:val="006F5C34"/>
    <w:rsid w:val="006F7B7C"/>
    <w:rsid w:val="006F7FB2"/>
    <w:rsid w:val="00700BCA"/>
    <w:rsid w:val="00702013"/>
    <w:rsid w:val="00702720"/>
    <w:rsid w:val="00704A46"/>
    <w:rsid w:val="00706F77"/>
    <w:rsid w:val="007070A8"/>
    <w:rsid w:val="00707AB7"/>
    <w:rsid w:val="00707BB8"/>
    <w:rsid w:val="00707F9E"/>
    <w:rsid w:val="007101D1"/>
    <w:rsid w:val="00711983"/>
    <w:rsid w:val="00714E3B"/>
    <w:rsid w:val="0071508B"/>
    <w:rsid w:val="00715F84"/>
    <w:rsid w:val="00716563"/>
    <w:rsid w:val="00716946"/>
    <w:rsid w:val="00717166"/>
    <w:rsid w:val="00722C92"/>
    <w:rsid w:val="0072674E"/>
    <w:rsid w:val="00727A53"/>
    <w:rsid w:val="00727FE7"/>
    <w:rsid w:val="007300EE"/>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523A2"/>
    <w:rsid w:val="00752421"/>
    <w:rsid w:val="00752B7A"/>
    <w:rsid w:val="00753029"/>
    <w:rsid w:val="00753F64"/>
    <w:rsid w:val="007547EE"/>
    <w:rsid w:val="00755CE4"/>
    <w:rsid w:val="0076206F"/>
    <w:rsid w:val="00762C28"/>
    <w:rsid w:val="00762D00"/>
    <w:rsid w:val="0076310F"/>
    <w:rsid w:val="00764279"/>
    <w:rsid w:val="007646B0"/>
    <w:rsid w:val="00764B59"/>
    <w:rsid w:val="007654B4"/>
    <w:rsid w:val="00770BB1"/>
    <w:rsid w:val="00776140"/>
    <w:rsid w:val="0077796A"/>
    <w:rsid w:val="00777CA5"/>
    <w:rsid w:val="00780AAD"/>
    <w:rsid w:val="007813CC"/>
    <w:rsid w:val="007818F0"/>
    <w:rsid w:val="00781D6A"/>
    <w:rsid w:val="00784A7B"/>
    <w:rsid w:val="00784C87"/>
    <w:rsid w:val="00784FD4"/>
    <w:rsid w:val="00787A2A"/>
    <w:rsid w:val="007923E2"/>
    <w:rsid w:val="0079748B"/>
    <w:rsid w:val="007A082D"/>
    <w:rsid w:val="007A0C42"/>
    <w:rsid w:val="007A27ED"/>
    <w:rsid w:val="007A31BC"/>
    <w:rsid w:val="007A327B"/>
    <w:rsid w:val="007A3899"/>
    <w:rsid w:val="007A5B9A"/>
    <w:rsid w:val="007A7163"/>
    <w:rsid w:val="007A7764"/>
    <w:rsid w:val="007B04FB"/>
    <w:rsid w:val="007B1E31"/>
    <w:rsid w:val="007B1FD1"/>
    <w:rsid w:val="007B521D"/>
    <w:rsid w:val="007B6547"/>
    <w:rsid w:val="007B6E53"/>
    <w:rsid w:val="007B6E79"/>
    <w:rsid w:val="007C1921"/>
    <w:rsid w:val="007C3515"/>
    <w:rsid w:val="007C3C89"/>
    <w:rsid w:val="007C3E8B"/>
    <w:rsid w:val="007C5096"/>
    <w:rsid w:val="007C61F9"/>
    <w:rsid w:val="007C75C4"/>
    <w:rsid w:val="007C7D52"/>
    <w:rsid w:val="007D00B6"/>
    <w:rsid w:val="007D2893"/>
    <w:rsid w:val="007D28EA"/>
    <w:rsid w:val="007D384D"/>
    <w:rsid w:val="007D4A02"/>
    <w:rsid w:val="007D5F6A"/>
    <w:rsid w:val="007D6C33"/>
    <w:rsid w:val="007E1FB0"/>
    <w:rsid w:val="007E294C"/>
    <w:rsid w:val="007E4DAE"/>
    <w:rsid w:val="007E796B"/>
    <w:rsid w:val="007F0329"/>
    <w:rsid w:val="007F0B18"/>
    <w:rsid w:val="007F0FAD"/>
    <w:rsid w:val="007F1B6E"/>
    <w:rsid w:val="007F21FF"/>
    <w:rsid w:val="007F2920"/>
    <w:rsid w:val="007F4A1B"/>
    <w:rsid w:val="007F5538"/>
    <w:rsid w:val="007F7C64"/>
    <w:rsid w:val="00800682"/>
    <w:rsid w:val="00800C9D"/>
    <w:rsid w:val="00803786"/>
    <w:rsid w:val="00804AF7"/>
    <w:rsid w:val="00804CB1"/>
    <w:rsid w:val="008065FD"/>
    <w:rsid w:val="00806655"/>
    <w:rsid w:val="00810A97"/>
    <w:rsid w:val="00811870"/>
    <w:rsid w:val="00811CB9"/>
    <w:rsid w:val="0081217A"/>
    <w:rsid w:val="008123C5"/>
    <w:rsid w:val="008128BD"/>
    <w:rsid w:val="00813B75"/>
    <w:rsid w:val="00815A46"/>
    <w:rsid w:val="00817966"/>
    <w:rsid w:val="0082072C"/>
    <w:rsid w:val="0082164C"/>
    <w:rsid w:val="00822742"/>
    <w:rsid w:val="00822D72"/>
    <w:rsid w:val="008247BF"/>
    <w:rsid w:val="0082649F"/>
    <w:rsid w:val="008264A0"/>
    <w:rsid w:val="00830679"/>
    <w:rsid w:val="008316FE"/>
    <w:rsid w:val="00831C52"/>
    <w:rsid w:val="008321CC"/>
    <w:rsid w:val="008326F0"/>
    <w:rsid w:val="008338DD"/>
    <w:rsid w:val="00834760"/>
    <w:rsid w:val="00834BFC"/>
    <w:rsid w:val="00835D77"/>
    <w:rsid w:val="008365BC"/>
    <w:rsid w:val="0083662B"/>
    <w:rsid w:val="008378EA"/>
    <w:rsid w:val="00840F2E"/>
    <w:rsid w:val="00844E5D"/>
    <w:rsid w:val="00844F52"/>
    <w:rsid w:val="00846050"/>
    <w:rsid w:val="00850A32"/>
    <w:rsid w:val="00850F2B"/>
    <w:rsid w:val="00852420"/>
    <w:rsid w:val="008532F2"/>
    <w:rsid w:val="008536B3"/>
    <w:rsid w:val="00854EDC"/>
    <w:rsid w:val="008559ED"/>
    <w:rsid w:val="00855C6F"/>
    <w:rsid w:val="008560A2"/>
    <w:rsid w:val="00856665"/>
    <w:rsid w:val="008628FF"/>
    <w:rsid w:val="00862E8D"/>
    <w:rsid w:val="00862F72"/>
    <w:rsid w:val="00863609"/>
    <w:rsid w:val="008637BE"/>
    <w:rsid w:val="00865B63"/>
    <w:rsid w:val="0086649D"/>
    <w:rsid w:val="00867821"/>
    <w:rsid w:val="00867CA6"/>
    <w:rsid w:val="00871698"/>
    <w:rsid w:val="008742BA"/>
    <w:rsid w:val="00874BAE"/>
    <w:rsid w:val="0087556D"/>
    <w:rsid w:val="00875A03"/>
    <w:rsid w:val="00876875"/>
    <w:rsid w:val="00876DBF"/>
    <w:rsid w:val="00876DCC"/>
    <w:rsid w:val="00880D86"/>
    <w:rsid w:val="00882282"/>
    <w:rsid w:val="00883323"/>
    <w:rsid w:val="008851B1"/>
    <w:rsid w:val="008852AA"/>
    <w:rsid w:val="00887098"/>
    <w:rsid w:val="008872A4"/>
    <w:rsid w:val="00891ADB"/>
    <w:rsid w:val="008956D5"/>
    <w:rsid w:val="008974B2"/>
    <w:rsid w:val="008A0726"/>
    <w:rsid w:val="008A0DAB"/>
    <w:rsid w:val="008A330F"/>
    <w:rsid w:val="008A4381"/>
    <w:rsid w:val="008A5CB5"/>
    <w:rsid w:val="008A6247"/>
    <w:rsid w:val="008A6CFC"/>
    <w:rsid w:val="008A73DF"/>
    <w:rsid w:val="008A75EB"/>
    <w:rsid w:val="008B0234"/>
    <w:rsid w:val="008B0AF9"/>
    <w:rsid w:val="008B12A3"/>
    <w:rsid w:val="008B1807"/>
    <w:rsid w:val="008B2A72"/>
    <w:rsid w:val="008B4329"/>
    <w:rsid w:val="008B62B2"/>
    <w:rsid w:val="008B6903"/>
    <w:rsid w:val="008B772F"/>
    <w:rsid w:val="008C08EA"/>
    <w:rsid w:val="008C32D4"/>
    <w:rsid w:val="008C4B7C"/>
    <w:rsid w:val="008C542A"/>
    <w:rsid w:val="008C548A"/>
    <w:rsid w:val="008C6645"/>
    <w:rsid w:val="008D1238"/>
    <w:rsid w:val="008D2924"/>
    <w:rsid w:val="008D42E3"/>
    <w:rsid w:val="008D539C"/>
    <w:rsid w:val="008D5FFF"/>
    <w:rsid w:val="008D7318"/>
    <w:rsid w:val="008D79E5"/>
    <w:rsid w:val="008E1268"/>
    <w:rsid w:val="008E42EB"/>
    <w:rsid w:val="008E46A0"/>
    <w:rsid w:val="008E473E"/>
    <w:rsid w:val="008E546F"/>
    <w:rsid w:val="008E64C1"/>
    <w:rsid w:val="008E7250"/>
    <w:rsid w:val="008E7C04"/>
    <w:rsid w:val="008F0455"/>
    <w:rsid w:val="008F061A"/>
    <w:rsid w:val="008F1C98"/>
    <w:rsid w:val="008F203A"/>
    <w:rsid w:val="008F2B70"/>
    <w:rsid w:val="008F33BF"/>
    <w:rsid w:val="008F5B23"/>
    <w:rsid w:val="008F7AC9"/>
    <w:rsid w:val="00900D5A"/>
    <w:rsid w:val="009010B0"/>
    <w:rsid w:val="00902100"/>
    <w:rsid w:val="0090259D"/>
    <w:rsid w:val="009026C2"/>
    <w:rsid w:val="009027DB"/>
    <w:rsid w:val="00902D2B"/>
    <w:rsid w:val="00905CA5"/>
    <w:rsid w:val="009060DD"/>
    <w:rsid w:val="00907BB3"/>
    <w:rsid w:val="009104B1"/>
    <w:rsid w:val="00912C34"/>
    <w:rsid w:val="00913C29"/>
    <w:rsid w:val="009165B2"/>
    <w:rsid w:val="00921BE0"/>
    <w:rsid w:val="0092317B"/>
    <w:rsid w:val="0092443A"/>
    <w:rsid w:val="009256B2"/>
    <w:rsid w:val="00925AB8"/>
    <w:rsid w:val="00926845"/>
    <w:rsid w:val="00926EC1"/>
    <w:rsid w:val="00931DEF"/>
    <w:rsid w:val="00931E1B"/>
    <w:rsid w:val="009332C3"/>
    <w:rsid w:val="009337DD"/>
    <w:rsid w:val="00933886"/>
    <w:rsid w:val="009340EE"/>
    <w:rsid w:val="00934E3D"/>
    <w:rsid w:val="009419F2"/>
    <w:rsid w:val="0094270E"/>
    <w:rsid w:val="0094404F"/>
    <w:rsid w:val="00945C79"/>
    <w:rsid w:val="00950B03"/>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2F17"/>
    <w:rsid w:val="00975864"/>
    <w:rsid w:val="0097778E"/>
    <w:rsid w:val="009779B4"/>
    <w:rsid w:val="00981140"/>
    <w:rsid w:val="009814FA"/>
    <w:rsid w:val="0098156E"/>
    <w:rsid w:val="0098202A"/>
    <w:rsid w:val="009820DA"/>
    <w:rsid w:val="0098241B"/>
    <w:rsid w:val="009829A7"/>
    <w:rsid w:val="009856E0"/>
    <w:rsid w:val="009861E7"/>
    <w:rsid w:val="009872B0"/>
    <w:rsid w:val="009873BF"/>
    <w:rsid w:val="00987754"/>
    <w:rsid w:val="00987827"/>
    <w:rsid w:val="00996A90"/>
    <w:rsid w:val="00997C9E"/>
    <w:rsid w:val="009A2438"/>
    <w:rsid w:val="009A3FB2"/>
    <w:rsid w:val="009A4432"/>
    <w:rsid w:val="009A44A5"/>
    <w:rsid w:val="009B04EF"/>
    <w:rsid w:val="009B1F22"/>
    <w:rsid w:val="009B5E70"/>
    <w:rsid w:val="009B6395"/>
    <w:rsid w:val="009C04C7"/>
    <w:rsid w:val="009C0EE5"/>
    <w:rsid w:val="009C49B5"/>
    <w:rsid w:val="009C6203"/>
    <w:rsid w:val="009C78A3"/>
    <w:rsid w:val="009D0D37"/>
    <w:rsid w:val="009D3260"/>
    <w:rsid w:val="009D3ABE"/>
    <w:rsid w:val="009D4573"/>
    <w:rsid w:val="009D47A5"/>
    <w:rsid w:val="009D47BB"/>
    <w:rsid w:val="009D4EE1"/>
    <w:rsid w:val="009D5B69"/>
    <w:rsid w:val="009D5CC8"/>
    <w:rsid w:val="009D7013"/>
    <w:rsid w:val="009E0223"/>
    <w:rsid w:val="009E0460"/>
    <w:rsid w:val="009E35CC"/>
    <w:rsid w:val="009E3AD4"/>
    <w:rsid w:val="009E5210"/>
    <w:rsid w:val="009E5497"/>
    <w:rsid w:val="009E7468"/>
    <w:rsid w:val="009E74F8"/>
    <w:rsid w:val="009F1873"/>
    <w:rsid w:val="009F1BFC"/>
    <w:rsid w:val="009F297F"/>
    <w:rsid w:val="009F334B"/>
    <w:rsid w:val="009F4530"/>
    <w:rsid w:val="00A0234C"/>
    <w:rsid w:val="00A02DDD"/>
    <w:rsid w:val="00A03E37"/>
    <w:rsid w:val="00A04283"/>
    <w:rsid w:val="00A04FEC"/>
    <w:rsid w:val="00A05879"/>
    <w:rsid w:val="00A065C4"/>
    <w:rsid w:val="00A11A09"/>
    <w:rsid w:val="00A11D22"/>
    <w:rsid w:val="00A1271E"/>
    <w:rsid w:val="00A12EFD"/>
    <w:rsid w:val="00A14D0F"/>
    <w:rsid w:val="00A14F8B"/>
    <w:rsid w:val="00A15DC2"/>
    <w:rsid w:val="00A16A8D"/>
    <w:rsid w:val="00A16CD7"/>
    <w:rsid w:val="00A2080D"/>
    <w:rsid w:val="00A216CB"/>
    <w:rsid w:val="00A2190C"/>
    <w:rsid w:val="00A2320E"/>
    <w:rsid w:val="00A2644A"/>
    <w:rsid w:val="00A265A5"/>
    <w:rsid w:val="00A26760"/>
    <w:rsid w:val="00A26B81"/>
    <w:rsid w:val="00A26BA8"/>
    <w:rsid w:val="00A3122B"/>
    <w:rsid w:val="00A36335"/>
    <w:rsid w:val="00A37EC8"/>
    <w:rsid w:val="00A40DA4"/>
    <w:rsid w:val="00A40FCC"/>
    <w:rsid w:val="00A418E5"/>
    <w:rsid w:val="00A42D1F"/>
    <w:rsid w:val="00A42F56"/>
    <w:rsid w:val="00A436C5"/>
    <w:rsid w:val="00A43D4F"/>
    <w:rsid w:val="00A4431E"/>
    <w:rsid w:val="00A469BD"/>
    <w:rsid w:val="00A46D88"/>
    <w:rsid w:val="00A472DE"/>
    <w:rsid w:val="00A476B5"/>
    <w:rsid w:val="00A5063D"/>
    <w:rsid w:val="00A50B95"/>
    <w:rsid w:val="00A5155D"/>
    <w:rsid w:val="00A537C0"/>
    <w:rsid w:val="00A53BAD"/>
    <w:rsid w:val="00A54242"/>
    <w:rsid w:val="00A55FDC"/>
    <w:rsid w:val="00A60C8C"/>
    <w:rsid w:val="00A61196"/>
    <w:rsid w:val="00A64934"/>
    <w:rsid w:val="00A6513E"/>
    <w:rsid w:val="00A658D9"/>
    <w:rsid w:val="00A65C74"/>
    <w:rsid w:val="00A66A85"/>
    <w:rsid w:val="00A6798D"/>
    <w:rsid w:val="00A67C8D"/>
    <w:rsid w:val="00A71094"/>
    <w:rsid w:val="00A7176A"/>
    <w:rsid w:val="00A74224"/>
    <w:rsid w:val="00A74A24"/>
    <w:rsid w:val="00A74EA0"/>
    <w:rsid w:val="00A77BFC"/>
    <w:rsid w:val="00A82660"/>
    <w:rsid w:val="00A83398"/>
    <w:rsid w:val="00A86CD1"/>
    <w:rsid w:val="00A90FFB"/>
    <w:rsid w:val="00A91640"/>
    <w:rsid w:val="00A91EA8"/>
    <w:rsid w:val="00A92DDE"/>
    <w:rsid w:val="00A93B8B"/>
    <w:rsid w:val="00A93C24"/>
    <w:rsid w:val="00AA0D26"/>
    <w:rsid w:val="00AA1E7F"/>
    <w:rsid w:val="00AA351B"/>
    <w:rsid w:val="00AA3BA3"/>
    <w:rsid w:val="00AA4700"/>
    <w:rsid w:val="00AA4911"/>
    <w:rsid w:val="00AA4D29"/>
    <w:rsid w:val="00AA75C9"/>
    <w:rsid w:val="00AB1B94"/>
    <w:rsid w:val="00AB1FA4"/>
    <w:rsid w:val="00AB5405"/>
    <w:rsid w:val="00AB58D7"/>
    <w:rsid w:val="00AB5B32"/>
    <w:rsid w:val="00AB6CE8"/>
    <w:rsid w:val="00AC0902"/>
    <w:rsid w:val="00AC1721"/>
    <w:rsid w:val="00AC257D"/>
    <w:rsid w:val="00AC42F6"/>
    <w:rsid w:val="00AC484F"/>
    <w:rsid w:val="00AC64EA"/>
    <w:rsid w:val="00AD0975"/>
    <w:rsid w:val="00AD135B"/>
    <w:rsid w:val="00AD18A8"/>
    <w:rsid w:val="00AD2501"/>
    <w:rsid w:val="00AD2AC0"/>
    <w:rsid w:val="00AD2DDE"/>
    <w:rsid w:val="00AD38D8"/>
    <w:rsid w:val="00AD4666"/>
    <w:rsid w:val="00AD53CD"/>
    <w:rsid w:val="00AD6063"/>
    <w:rsid w:val="00AE2759"/>
    <w:rsid w:val="00AE314C"/>
    <w:rsid w:val="00AE3EBC"/>
    <w:rsid w:val="00AE60F9"/>
    <w:rsid w:val="00AE699F"/>
    <w:rsid w:val="00AF04BB"/>
    <w:rsid w:val="00AF0525"/>
    <w:rsid w:val="00AF060F"/>
    <w:rsid w:val="00AF07E6"/>
    <w:rsid w:val="00AF153B"/>
    <w:rsid w:val="00AF396B"/>
    <w:rsid w:val="00AF3FF3"/>
    <w:rsid w:val="00AF6587"/>
    <w:rsid w:val="00AF666B"/>
    <w:rsid w:val="00AF769D"/>
    <w:rsid w:val="00AF78A4"/>
    <w:rsid w:val="00B0020A"/>
    <w:rsid w:val="00B01638"/>
    <w:rsid w:val="00B01677"/>
    <w:rsid w:val="00B0328D"/>
    <w:rsid w:val="00B04643"/>
    <w:rsid w:val="00B05C0C"/>
    <w:rsid w:val="00B05C47"/>
    <w:rsid w:val="00B06F2D"/>
    <w:rsid w:val="00B07A1B"/>
    <w:rsid w:val="00B1192F"/>
    <w:rsid w:val="00B11FF4"/>
    <w:rsid w:val="00B133D6"/>
    <w:rsid w:val="00B1343C"/>
    <w:rsid w:val="00B13A6D"/>
    <w:rsid w:val="00B140F8"/>
    <w:rsid w:val="00B1463A"/>
    <w:rsid w:val="00B146FB"/>
    <w:rsid w:val="00B17A6A"/>
    <w:rsid w:val="00B17EF7"/>
    <w:rsid w:val="00B20E88"/>
    <w:rsid w:val="00B219B9"/>
    <w:rsid w:val="00B21EFB"/>
    <w:rsid w:val="00B22BAB"/>
    <w:rsid w:val="00B22DCC"/>
    <w:rsid w:val="00B230E7"/>
    <w:rsid w:val="00B24FE1"/>
    <w:rsid w:val="00B279D3"/>
    <w:rsid w:val="00B33931"/>
    <w:rsid w:val="00B340FA"/>
    <w:rsid w:val="00B36AD6"/>
    <w:rsid w:val="00B36D1E"/>
    <w:rsid w:val="00B36DD8"/>
    <w:rsid w:val="00B379D4"/>
    <w:rsid w:val="00B40013"/>
    <w:rsid w:val="00B402CB"/>
    <w:rsid w:val="00B41D2C"/>
    <w:rsid w:val="00B4271E"/>
    <w:rsid w:val="00B42D2D"/>
    <w:rsid w:val="00B44DCE"/>
    <w:rsid w:val="00B46950"/>
    <w:rsid w:val="00B50670"/>
    <w:rsid w:val="00B506CD"/>
    <w:rsid w:val="00B511A5"/>
    <w:rsid w:val="00B52D83"/>
    <w:rsid w:val="00B534EB"/>
    <w:rsid w:val="00B543B5"/>
    <w:rsid w:val="00B554BC"/>
    <w:rsid w:val="00B5752B"/>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0F0"/>
    <w:rsid w:val="00B92BAE"/>
    <w:rsid w:val="00B94563"/>
    <w:rsid w:val="00B9516A"/>
    <w:rsid w:val="00B96467"/>
    <w:rsid w:val="00B96479"/>
    <w:rsid w:val="00B968B4"/>
    <w:rsid w:val="00B96C3B"/>
    <w:rsid w:val="00B97B70"/>
    <w:rsid w:val="00BA012E"/>
    <w:rsid w:val="00BA0130"/>
    <w:rsid w:val="00BA07EA"/>
    <w:rsid w:val="00BA11A4"/>
    <w:rsid w:val="00BA1204"/>
    <w:rsid w:val="00BA14D7"/>
    <w:rsid w:val="00BA1B09"/>
    <w:rsid w:val="00BA7892"/>
    <w:rsid w:val="00BA7D4D"/>
    <w:rsid w:val="00BB0D99"/>
    <w:rsid w:val="00BB0E3C"/>
    <w:rsid w:val="00BB3677"/>
    <w:rsid w:val="00BB3D08"/>
    <w:rsid w:val="00BB4835"/>
    <w:rsid w:val="00BB59A6"/>
    <w:rsid w:val="00BB6525"/>
    <w:rsid w:val="00BB7739"/>
    <w:rsid w:val="00BB7835"/>
    <w:rsid w:val="00BC0AA5"/>
    <w:rsid w:val="00BC0F6E"/>
    <w:rsid w:val="00BC1B43"/>
    <w:rsid w:val="00BC333D"/>
    <w:rsid w:val="00BC358A"/>
    <w:rsid w:val="00BC693A"/>
    <w:rsid w:val="00BC7981"/>
    <w:rsid w:val="00BD16E7"/>
    <w:rsid w:val="00BD24CB"/>
    <w:rsid w:val="00BD41B9"/>
    <w:rsid w:val="00BD4975"/>
    <w:rsid w:val="00BD4B41"/>
    <w:rsid w:val="00BD5AB6"/>
    <w:rsid w:val="00BE126B"/>
    <w:rsid w:val="00BE2EEA"/>
    <w:rsid w:val="00BE7891"/>
    <w:rsid w:val="00BF05AB"/>
    <w:rsid w:val="00BF0AA1"/>
    <w:rsid w:val="00BF25FD"/>
    <w:rsid w:val="00BF29CB"/>
    <w:rsid w:val="00BF3F27"/>
    <w:rsid w:val="00BF738A"/>
    <w:rsid w:val="00BF73CC"/>
    <w:rsid w:val="00BF753F"/>
    <w:rsid w:val="00C006A0"/>
    <w:rsid w:val="00C0108E"/>
    <w:rsid w:val="00C011EB"/>
    <w:rsid w:val="00C0191A"/>
    <w:rsid w:val="00C01A04"/>
    <w:rsid w:val="00C02096"/>
    <w:rsid w:val="00C0315C"/>
    <w:rsid w:val="00C05DA3"/>
    <w:rsid w:val="00C101BE"/>
    <w:rsid w:val="00C131C2"/>
    <w:rsid w:val="00C1764B"/>
    <w:rsid w:val="00C17F4A"/>
    <w:rsid w:val="00C2046C"/>
    <w:rsid w:val="00C21EDB"/>
    <w:rsid w:val="00C233D3"/>
    <w:rsid w:val="00C239DE"/>
    <w:rsid w:val="00C25EA0"/>
    <w:rsid w:val="00C302EF"/>
    <w:rsid w:val="00C31E65"/>
    <w:rsid w:val="00C327E2"/>
    <w:rsid w:val="00C333AB"/>
    <w:rsid w:val="00C33423"/>
    <w:rsid w:val="00C33927"/>
    <w:rsid w:val="00C33EF9"/>
    <w:rsid w:val="00C34A93"/>
    <w:rsid w:val="00C34BE7"/>
    <w:rsid w:val="00C362E4"/>
    <w:rsid w:val="00C37CB6"/>
    <w:rsid w:val="00C4041C"/>
    <w:rsid w:val="00C40953"/>
    <w:rsid w:val="00C4131D"/>
    <w:rsid w:val="00C425F1"/>
    <w:rsid w:val="00C45CC2"/>
    <w:rsid w:val="00C45D70"/>
    <w:rsid w:val="00C45E26"/>
    <w:rsid w:val="00C50C17"/>
    <w:rsid w:val="00C50F1D"/>
    <w:rsid w:val="00C51BD7"/>
    <w:rsid w:val="00C5277E"/>
    <w:rsid w:val="00C52EF5"/>
    <w:rsid w:val="00C52F1E"/>
    <w:rsid w:val="00C545A7"/>
    <w:rsid w:val="00C55CD6"/>
    <w:rsid w:val="00C5631D"/>
    <w:rsid w:val="00C56C51"/>
    <w:rsid w:val="00C57359"/>
    <w:rsid w:val="00C63A79"/>
    <w:rsid w:val="00C64866"/>
    <w:rsid w:val="00C65DC8"/>
    <w:rsid w:val="00C66E0B"/>
    <w:rsid w:val="00C66F5A"/>
    <w:rsid w:val="00C7004C"/>
    <w:rsid w:val="00C70A97"/>
    <w:rsid w:val="00C711C3"/>
    <w:rsid w:val="00C71A89"/>
    <w:rsid w:val="00C71EE6"/>
    <w:rsid w:val="00C72EDC"/>
    <w:rsid w:val="00C741A5"/>
    <w:rsid w:val="00C74683"/>
    <w:rsid w:val="00C7592F"/>
    <w:rsid w:val="00C75A76"/>
    <w:rsid w:val="00C7642F"/>
    <w:rsid w:val="00C7651D"/>
    <w:rsid w:val="00C771A7"/>
    <w:rsid w:val="00C8037C"/>
    <w:rsid w:val="00C84631"/>
    <w:rsid w:val="00C855AA"/>
    <w:rsid w:val="00C85EED"/>
    <w:rsid w:val="00C86639"/>
    <w:rsid w:val="00C86B7C"/>
    <w:rsid w:val="00C8739E"/>
    <w:rsid w:val="00C87809"/>
    <w:rsid w:val="00C87D55"/>
    <w:rsid w:val="00C91B7D"/>
    <w:rsid w:val="00C92DEE"/>
    <w:rsid w:val="00C93AB4"/>
    <w:rsid w:val="00C97CE7"/>
    <w:rsid w:val="00C97FB5"/>
    <w:rsid w:val="00CA062B"/>
    <w:rsid w:val="00CA34E2"/>
    <w:rsid w:val="00CA3BE2"/>
    <w:rsid w:val="00CA3BFE"/>
    <w:rsid w:val="00CA3F6D"/>
    <w:rsid w:val="00CA5BC1"/>
    <w:rsid w:val="00CB2BED"/>
    <w:rsid w:val="00CB47E7"/>
    <w:rsid w:val="00CB48F1"/>
    <w:rsid w:val="00CB500D"/>
    <w:rsid w:val="00CB5DDD"/>
    <w:rsid w:val="00CB64B3"/>
    <w:rsid w:val="00CB71B8"/>
    <w:rsid w:val="00CC2617"/>
    <w:rsid w:val="00CC326B"/>
    <w:rsid w:val="00CC4751"/>
    <w:rsid w:val="00CC637B"/>
    <w:rsid w:val="00CC6566"/>
    <w:rsid w:val="00CC67C8"/>
    <w:rsid w:val="00CC7A32"/>
    <w:rsid w:val="00CD1097"/>
    <w:rsid w:val="00CD1242"/>
    <w:rsid w:val="00CD26CF"/>
    <w:rsid w:val="00CD4B0F"/>
    <w:rsid w:val="00CD67AB"/>
    <w:rsid w:val="00CE00C8"/>
    <w:rsid w:val="00CE334B"/>
    <w:rsid w:val="00CE3CD7"/>
    <w:rsid w:val="00CE43A0"/>
    <w:rsid w:val="00CE57B8"/>
    <w:rsid w:val="00CE652A"/>
    <w:rsid w:val="00CE73D9"/>
    <w:rsid w:val="00CF00E5"/>
    <w:rsid w:val="00CF0240"/>
    <w:rsid w:val="00CF0360"/>
    <w:rsid w:val="00CF2143"/>
    <w:rsid w:val="00CF2B04"/>
    <w:rsid w:val="00CF389F"/>
    <w:rsid w:val="00CF42B5"/>
    <w:rsid w:val="00CF6D4C"/>
    <w:rsid w:val="00CF71E4"/>
    <w:rsid w:val="00D00AC1"/>
    <w:rsid w:val="00D03851"/>
    <w:rsid w:val="00D0635C"/>
    <w:rsid w:val="00D06488"/>
    <w:rsid w:val="00D06EF7"/>
    <w:rsid w:val="00D120B2"/>
    <w:rsid w:val="00D133CB"/>
    <w:rsid w:val="00D145FC"/>
    <w:rsid w:val="00D1489B"/>
    <w:rsid w:val="00D200B0"/>
    <w:rsid w:val="00D2191D"/>
    <w:rsid w:val="00D238EF"/>
    <w:rsid w:val="00D24EB3"/>
    <w:rsid w:val="00D24F2F"/>
    <w:rsid w:val="00D2505D"/>
    <w:rsid w:val="00D276EE"/>
    <w:rsid w:val="00D27A1F"/>
    <w:rsid w:val="00D3284D"/>
    <w:rsid w:val="00D32A33"/>
    <w:rsid w:val="00D33D36"/>
    <w:rsid w:val="00D34207"/>
    <w:rsid w:val="00D35514"/>
    <w:rsid w:val="00D3760B"/>
    <w:rsid w:val="00D40BBB"/>
    <w:rsid w:val="00D4257D"/>
    <w:rsid w:val="00D42722"/>
    <w:rsid w:val="00D43B4E"/>
    <w:rsid w:val="00D43BF0"/>
    <w:rsid w:val="00D46373"/>
    <w:rsid w:val="00D463C4"/>
    <w:rsid w:val="00D46C9C"/>
    <w:rsid w:val="00D47FBA"/>
    <w:rsid w:val="00D518B5"/>
    <w:rsid w:val="00D51A40"/>
    <w:rsid w:val="00D56175"/>
    <w:rsid w:val="00D6075A"/>
    <w:rsid w:val="00D61CA1"/>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8F1"/>
    <w:rsid w:val="00D76BD4"/>
    <w:rsid w:val="00D81370"/>
    <w:rsid w:val="00D81D06"/>
    <w:rsid w:val="00D84129"/>
    <w:rsid w:val="00D85E95"/>
    <w:rsid w:val="00D85F75"/>
    <w:rsid w:val="00D87212"/>
    <w:rsid w:val="00D87375"/>
    <w:rsid w:val="00D875D3"/>
    <w:rsid w:val="00D9018A"/>
    <w:rsid w:val="00D938AF"/>
    <w:rsid w:val="00D950E2"/>
    <w:rsid w:val="00D95E92"/>
    <w:rsid w:val="00D97B24"/>
    <w:rsid w:val="00D97E6B"/>
    <w:rsid w:val="00DA1AC4"/>
    <w:rsid w:val="00DA1AEB"/>
    <w:rsid w:val="00DA1BD9"/>
    <w:rsid w:val="00DA38A3"/>
    <w:rsid w:val="00DA3CCE"/>
    <w:rsid w:val="00DA5545"/>
    <w:rsid w:val="00DA56ED"/>
    <w:rsid w:val="00DA6491"/>
    <w:rsid w:val="00DA6F80"/>
    <w:rsid w:val="00DA7719"/>
    <w:rsid w:val="00DB06CC"/>
    <w:rsid w:val="00DB1160"/>
    <w:rsid w:val="00DB17A8"/>
    <w:rsid w:val="00DB1DB7"/>
    <w:rsid w:val="00DB303E"/>
    <w:rsid w:val="00DB4E0A"/>
    <w:rsid w:val="00DB4F7C"/>
    <w:rsid w:val="00DB553F"/>
    <w:rsid w:val="00DB61FE"/>
    <w:rsid w:val="00DB721E"/>
    <w:rsid w:val="00DB7928"/>
    <w:rsid w:val="00DB7B12"/>
    <w:rsid w:val="00DB7DD5"/>
    <w:rsid w:val="00DC0B91"/>
    <w:rsid w:val="00DC22A4"/>
    <w:rsid w:val="00DC3549"/>
    <w:rsid w:val="00DC3A67"/>
    <w:rsid w:val="00DC687F"/>
    <w:rsid w:val="00DC6913"/>
    <w:rsid w:val="00DC6EA3"/>
    <w:rsid w:val="00DC7AB1"/>
    <w:rsid w:val="00DD0FE0"/>
    <w:rsid w:val="00DD2D92"/>
    <w:rsid w:val="00DD2D98"/>
    <w:rsid w:val="00DD38C2"/>
    <w:rsid w:val="00DD65B7"/>
    <w:rsid w:val="00DD70FC"/>
    <w:rsid w:val="00DD7AF1"/>
    <w:rsid w:val="00DE308E"/>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10045"/>
    <w:rsid w:val="00E102CE"/>
    <w:rsid w:val="00E125E9"/>
    <w:rsid w:val="00E1279A"/>
    <w:rsid w:val="00E12DBA"/>
    <w:rsid w:val="00E13D51"/>
    <w:rsid w:val="00E1449A"/>
    <w:rsid w:val="00E175BB"/>
    <w:rsid w:val="00E17A0B"/>
    <w:rsid w:val="00E20AD6"/>
    <w:rsid w:val="00E2132C"/>
    <w:rsid w:val="00E21B82"/>
    <w:rsid w:val="00E22D5F"/>
    <w:rsid w:val="00E2402E"/>
    <w:rsid w:val="00E24440"/>
    <w:rsid w:val="00E26B74"/>
    <w:rsid w:val="00E2781E"/>
    <w:rsid w:val="00E2783E"/>
    <w:rsid w:val="00E27880"/>
    <w:rsid w:val="00E309D6"/>
    <w:rsid w:val="00E31015"/>
    <w:rsid w:val="00E31119"/>
    <w:rsid w:val="00E32AE6"/>
    <w:rsid w:val="00E3741D"/>
    <w:rsid w:val="00E37799"/>
    <w:rsid w:val="00E40264"/>
    <w:rsid w:val="00E43C5A"/>
    <w:rsid w:val="00E44380"/>
    <w:rsid w:val="00E50AB0"/>
    <w:rsid w:val="00E50BA9"/>
    <w:rsid w:val="00E52E2F"/>
    <w:rsid w:val="00E5369B"/>
    <w:rsid w:val="00E555D7"/>
    <w:rsid w:val="00E57047"/>
    <w:rsid w:val="00E6398C"/>
    <w:rsid w:val="00E63B15"/>
    <w:rsid w:val="00E64187"/>
    <w:rsid w:val="00E64BAD"/>
    <w:rsid w:val="00E6536F"/>
    <w:rsid w:val="00E65A0D"/>
    <w:rsid w:val="00E665A3"/>
    <w:rsid w:val="00E66782"/>
    <w:rsid w:val="00E668B3"/>
    <w:rsid w:val="00E70564"/>
    <w:rsid w:val="00E71334"/>
    <w:rsid w:val="00E72554"/>
    <w:rsid w:val="00E7467B"/>
    <w:rsid w:val="00E7702E"/>
    <w:rsid w:val="00E8347D"/>
    <w:rsid w:val="00E83A24"/>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3AF"/>
    <w:rsid w:val="00EA1F0E"/>
    <w:rsid w:val="00EA21BD"/>
    <w:rsid w:val="00EA373D"/>
    <w:rsid w:val="00EA3D92"/>
    <w:rsid w:val="00EA49B3"/>
    <w:rsid w:val="00EA5585"/>
    <w:rsid w:val="00EA7D9D"/>
    <w:rsid w:val="00EB0811"/>
    <w:rsid w:val="00EB0EAA"/>
    <w:rsid w:val="00EB14A9"/>
    <w:rsid w:val="00EB3318"/>
    <w:rsid w:val="00EB3729"/>
    <w:rsid w:val="00EB3FD7"/>
    <w:rsid w:val="00EB4CC6"/>
    <w:rsid w:val="00EB7865"/>
    <w:rsid w:val="00EB7E17"/>
    <w:rsid w:val="00EC0624"/>
    <w:rsid w:val="00EC090A"/>
    <w:rsid w:val="00EC3C58"/>
    <w:rsid w:val="00EC4A41"/>
    <w:rsid w:val="00EC4F61"/>
    <w:rsid w:val="00EC7381"/>
    <w:rsid w:val="00ED0EB3"/>
    <w:rsid w:val="00ED3BA9"/>
    <w:rsid w:val="00ED6228"/>
    <w:rsid w:val="00ED6D5E"/>
    <w:rsid w:val="00ED6E49"/>
    <w:rsid w:val="00ED715E"/>
    <w:rsid w:val="00ED7452"/>
    <w:rsid w:val="00ED7764"/>
    <w:rsid w:val="00ED7F83"/>
    <w:rsid w:val="00EE0FF1"/>
    <w:rsid w:val="00EE30B3"/>
    <w:rsid w:val="00EE4F8E"/>
    <w:rsid w:val="00EE53CD"/>
    <w:rsid w:val="00EF0731"/>
    <w:rsid w:val="00EF1735"/>
    <w:rsid w:val="00EF290D"/>
    <w:rsid w:val="00EF2C42"/>
    <w:rsid w:val="00EF2FEE"/>
    <w:rsid w:val="00EF40FA"/>
    <w:rsid w:val="00EF4862"/>
    <w:rsid w:val="00EF4F9F"/>
    <w:rsid w:val="00EF6437"/>
    <w:rsid w:val="00EF78C4"/>
    <w:rsid w:val="00F00D97"/>
    <w:rsid w:val="00F03A4F"/>
    <w:rsid w:val="00F04BB2"/>
    <w:rsid w:val="00F06C11"/>
    <w:rsid w:val="00F07AF5"/>
    <w:rsid w:val="00F13595"/>
    <w:rsid w:val="00F13E33"/>
    <w:rsid w:val="00F166ED"/>
    <w:rsid w:val="00F16DCE"/>
    <w:rsid w:val="00F21535"/>
    <w:rsid w:val="00F21BED"/>
    <w:rsid w:val="00F21DCD"/>
    <w:rsid w:val="00F228E1"/>
    <w:rsid w:val="00F22F93"/>
    <w:rsid w:val="00F30D5A"/>
    <w:rsid w:val="00F30E72"/>
    <w:rsid w:val="00F311FA"/>
    <w:rsid w:val="00F31372"/>
    <w:rsid w:val="00F315B0"/>
    <w:rsid w:val="00F31708"/>
    <w:rsid w:val="00F31BC9"/>
    <w:rsid w:val="00F331E8"/>
    <w:rsid w:val="00F34379"/>
    <w:rsid w:val="00F34DB4"/>
    <w:rsid w:val="00F35E82"/>
    <w:rsid w:val="00F36BE5"/>
    <w:rsid w:val="00F37701"/>
    <w:rsid w:val="00F416FD"/>
    <w:rsid w:val="00F41809"/>
    <w:rsid w:val="00F43792"/>
    <w:rsid w:val="00F444B2"/>
    <w:rsid w:val="00F4452B"/>
    <w:rsid w:val="00F4520B"/>
    <w:rsid w:val="00F46C0F"/>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70547"/>
    <w:rsid w:val="00F72451"/>
    <w:rsid w:val="00F76DB9"/>
    <w:rsid w:val="00F775C8"/>
    <w:rsid w:val="00F80A26"/>
    <w:rsid w:val="00F80DD5"/>
    <w:rsid w:val="00F81955"/>
    <w:rsid w:val="00F83120"/>
    <w:rsid w:val="00F84AF1"/>
    <w:rsid w:val="00F8584B"/>
    <w:rsid w:val="00F90872"/>
    <w:rsid w:val="00F91478"/>
    <w:rsid w:val="00F94964"/>
    <w:rsid w:val="00F95F64"/>
    <w:rsid w:val="00F96064"/>
    <w:rsid w:val="00F9721C"/>
    <w:rsid w:val="00FA00FF"/>
    <w:rsid w:val="00FA0701"/>
    <w:rsid w:val="00FA16C7"/>
    <w:rsid w:val="00FA44F7"/>
    <w:rsid w:val="00FA4E73"/>
    <w:rsid w:val="00FA5C0E"/>
    <w:rsid w:val="00FA6633"/>
    <w:rsid w:val="00FA6CA0"/>
    <w:rsid w:val="00FB19F8"/>
    <w:rsid w:val="00FB43B1"/>
    <w:rsid w:val="00FB488A"/>
    <w:rsid w:val="00FB5E88"/>
    <w:rsid w:val="00FB65DD"/>
    <w:rsid w:val="00FB78EE"/>
    <w:rsid w:val="00FC04F4"/>
    <w:rsid w:val="00FC0931"/>
    <w:rsid w:val="00FC11D7"/>
    <w:rsid w:val="00FC22B0"/>
    <w:rsid w:val="00FC366C"/>
    <w:rsid w:val="00FC46BF"/>
    <w:rsid w:val="00FC493E"/>
    <w:rsid w:val="00FC4A62"/>
    <w:rsid w:val="00FC54D2"/>
    <w:rsid w:val="00FC715B"/>
    <w:rsid w:val="00FD0EEE"/>
    <w:rsid w:val="00FD355F"/>
    <w:rsid w:val="00FD4B80"/>
    <w:rsid w:val="00FD54BC"/>
    <w:rsid w:val="00FD5624"/>
    <w:rsid w:val="00FD67DC"/>
    <w:rsid w:val="00FD71B9"/>
    <w:rsid w:val="00FD76D2"/>
    <w:rsid w:val="00FD7786"/>
    <w:rsid w:val="00FE0731"/>
    <w:rsid w:val="00FE3D78"/>
    <w:rsid w:val="00FE59A9"/>
    <w:rsid w:val="00FE5A6A"/>
    <w:rsid w:val="00FE649C"/>
    <w:rsid w:val="00FE64C4"/>
    <w:rsid w:val="00FF119F"/>
    <w:rsid w:val="00FF21D8"/>
    <w:rsid w:val="00FF32AC"/>
    <w:rsid w:val="00FF48DB"/>
    <w:rsid w:val="00FF5DC9"/>
    <w:rsid w:val="00FF63F4"/>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controlware.de/detail/erfolgreiche-einfuehrung-des-controlware-ai-hub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5391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5</cp:revision>
  <cp:lastPrinted>2025-12-02T09:29:00Z</cp:lastPrinted>
  <dcterms:created xsi:type="dcterms:W3CDTF">2025-11-11T12:06:00Z</dcterms:created>
  <dcterms:modified xsi:type="dcterms:W3CDTF">2025-12-02T09:29:00Z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